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9" w:type="dxa"/>
        <w:jc w:val="center"/>
        <w:tblLayout w:type="fixed"/>
        <w:tblLook w:val="01E0" w:firstRow="1" w:lastRow="1" w:firstColumn="1" w:lastColumn="1" w:noHBand="0" w:noVBand="0"/>
      </w:tblPr>
      <w:tblGrid>
        <w:gridCol w:w="9819"/>
      </w:tblGrid>
      <w:tr w:rsidR="00F554C5" w14:paraId="67B5DF24" w14:textId="77777777" w:rsidTr="000B752A">
        <w:trPr>
          <w:jc w:val="center"/>
        </w:trPr>
        <w:tc>
          <w:tcPr>
            <w:tcW w:w="9819" w:type="dxa"/>
            <w:tcBorders>
              <w:bottom w:val="single" w:sz="4" w:space="0" w:color="auto"/>
            </w:tcBorders>
          </w:tcPr>
          <w:p w14:paraId="68177A25" w14:textId="2EB8E840" w:rsidR="00F554C5" w:rsidRPr="00491D81" w:rsidRDefault="004A3A61" w:rsidP="00491D81">
            <w:pPr>
              <w:jc w:val="center"/>
              <w:rPr>
                <w:b/>
                <w:sz w:val="32"/>
                <w:szCs w:val="32"/>
              </w:rPr>
            </w:pPr>
            <w:r>
              <w:rPr>
                <w:b/>
                <w:sz w:val="32"/>
                <w:szCs w:val="32"/>
              </w:rPr>
              <w:t>SU OSP - Report for the Board of Governors - June 2021</w:t>
            </w:r>
          </w:p>
        </w:tc>
      </w:tr>
      <w:tr w:rsidR="004A715B" w:rsidRPr="00115239" w14:paraId="7BAC78C8"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3346FCA5" w14:textId="0B439395" w:rsidR="003E538E" w:rsidRDefault="003E538E" w:rsidP="00B20D5F">
            <w:pPr>
              <w:spacing w:before="240"/>
              <w:jc w:val="center"/>
              <w:rPr>
                <w:b/>
                <w:i/>
                <w:sz w:val="28"/>
                <w:szCs w:val="28"/>
                <w:u w:val="single"/>
              </w:rPr>
            </w:pPr>
            <w:r>
              <w:rPr>
                <w:b/>
                <w:i/>
                <w:sz w:val="28"/>
                <w:szCs w:val="28"/>
                <w:u w:val="single"/>
              </w:rPr>
              <w:t>Pending</w:t>
            </w:r>
            <w:r w:rsidRPr="00285EA0">
              <w:rPr>
                <w:b/>
                <w:i/>
                <w:sz w:val="28"/>
                <w:szCs w:val="28"/>
                <w:u w:val="single"/>
              </w:rPr>
              <w:t xml:space="preserve"> Grant </w:t>
            </w:r>
            <w:r>
              <w:rPr>
                <w:b/>
                <w:i/>
                <w:sz w:val="28"/>
                <w:szCs w:val="28"/>
                <w:u w:val="single"/>
              </w:rPr>
              <w:t>Proposal</w:t>
            </w:r>
            <w:r w:rsidRPr="00285EA0">
              <w:rPr>
                <w:b/>
                <w:i/>
                <w:sz w:val="28"/>
                <w:szCs w:val="28"/>
                <w:u w:val="single"/>
              </w:rPr>
              <w:t xml:space="preserve">s to Date:  </w:t>
            </w:r>
            <w:r>
              <w:rPr>
                <w:b/>
                <w:i/>
                <w:sz w:val="28"/>
                <w:szCs w:val="28"/>
                <w:u w:val="single"/>
              </w:rPr>
              <w:t>May 31,</w:t>
            </w:r>
            <w:r w:rsidRPr="00285EA0">
              <w:rPr>
                <w:b/>
                <w:i/>
                <w:sz w:val="28"/>
                <w:szCs w:val="28"/>
                <w:u w:val="single"/>
              </w:rPr>
              <w:t xml:space="preserve"> 2021</w:t>
            </w:r>
          </w:p>
          <w:p w14:paraId="1B966608" w14:textId="77777777" w:rsidR="003E538E" w:rsidRPr="00B20D5F" w:rsidRDefault="003E538E" w:rsidP="00B20D5F">
            <w:pPr>
              <w:jc w:val="center"/>
              <w:rPr>
                <w:i/>
                <w:sz w:val="28"/>
                <w:szCs w:val="28"/>
                <w:u w:val="single"/>
              </w:rPr>
            </w:pPr>
            <w:r w:rsidRPr="00B20D5F">
              <w:rPr>
                <w:sz w:val="22"/>
                <w:szCs w:val="22"/>
              </w:rPr>
              <w:t>Total submitted and awaiting decision on award:  $</w:t>
            </w:r>
            <w:r w:rsidRPr="00B20D5F">
              <w:rPr>
                <w:color w:val="000000"/>
                <w:sz w:val="22"/>
                <w:szCs w:val="22"/>
                <w:shd w:val="clear" w:color="auto" w:fill="FFFFFF"/>
              </w:rPr>
              <w:t>13,924,721</w:t>
            </w:r>
          </w:p>
          <w:p w14:paraId="1ED8BBE1" w14:textId="3A81786C" w:rsidR="004A715B" w:rsidRPr="00B20D5F" w:rsidRDefault="004A715B" w:rsidP="00B20D5F">
            <w:pPr>
              <w:jc w:val="center"/>
              <w:rPr>
                <w:b/>
                <w:i/>
                <w:sz w:val="28"/>
                <w:szCs w:val="28"/>
                <w:u w:val="single"/>
              </w:rPr>
            </w:pPr>
          </w:p>
        </w:tc>
      </w:tr>
      <w:tr w:rsidR="004A715B" w:rsidRPr="00115239" w14:paraId="4B32AB5B"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679A28EE" w14:textId="77777777" w:rsidR="004A715B" w:rsidRPr="007F21AF" w:rsidRDefault="004A715B" w:rsidP="000B752A">
            <w:pPr>
              <w:spacing w:before="120"/>
              <w:rPr>
                <w:b/>
                <w:noProof/>
                <w:sz w:val="22"/>
                <w:szCs w:val="22"/>
              </w:rPr>
            </w:pPr>
            <w:r w:rsidRPr="007F21AF">
              <w:rPr>
                <w:b/>
                <w:noProof/>
                <w:sz w:val="22"/>
                <w:szCs w:val="22"/>
              </w:rPr>
              <w:t xml:space="preserve">AZA - Association of Zoos and Aquariums, Conservation Grants Fund:  $21,955 for 1 year:  October 1, 2021 – </w:t>
            </w:r>
            <w:r>
              <w:rPr>
                <w:b/>
                <w:noProof/>
                <w:sz w:val="22"/>
                <w:szCs w:val="22"/>
              </w:rPr>
              <w:t>September 30</w:t>
            </w:r>
            <w:r w:rsidRPr="007F21AF">
              <w:rPr>
                <w:b/>
                <w:noProof/>
                <w:sz w:val="22"/>
                <w:szCs w:val="22"/>
              </w:rPr>
              <w:t xml:space="preserve">, 2022 </w:t>
            </w:r>
          </w:p>
          <w:p w14:paraId="20212029" w14:textId="77777777" w:rsidR="004A715B" w:rsidRPr="007F21AF" w:rsidRDefault="004A715B" w:rsidP="004A715B">
            <w:pPr>
              <w:spacing w:after="120"/>
              <w:rPr>
                <w:b/>
                <w:i/>
                <w:iCs/>
                <w:noProof/>
                <w:sz w:val="22"/>
                <w:szCs w:val="22"/>
              </w:rPr>
            </w:pPr>
            <w:r w:rsidRPr="007F21AF">
              <w:rPr>
                <w:b/>
                <w:i/>
                <w:iCs/>
                <w:noProof/>
                <w:sz w:val="22"/>
                <w:szCs w:val="22"/>
              </w:rPr>
              <w:t xml:space="preserve">Preserving Evolvability in a Threatened Species Living in Extreme Environments Using Genome Sequencing: </w:t>
            </w:r>
            <w:r w:rsidR="00F627CF">
              <w:rPr>
                <w:b/>
                <w:i/>
                <w:iCs/>
                <w:noProof/>
                <w:sz w:val="22"/>
                <w:szCs w:val="22"/>
              </w:rPr>
              <w:t xml:space="preserve"> </w:t>
            </w:r>
            <w:r w:rsidRPr="007F21AF">
              <w:rPr>
                <w:b/>
                <w:i/>
                <w:iCs/>
                <w:noProof/>
                <w:sz w:val="22"/>
                <w:szCs w:val="22"/>
              </w:rPr>
              <w:t>The Andean Condor Genome Project</w:t>
            </w:r>
          </w:p>
          <w:p w14:paraId="31DB7560" w14:textId="25190489" w:rsidR="001A0A28" w:rsidRPr="001A0A28" w:rsidRDefault="004A715B" w:rsidP="004A715B">
            <w:pPr>
              <w:spacing w:before="120" w:after="120"/>
              <w:ind w:left="360"/>
              <w:rPr>
                <w:bCs/>
                <w:sz w:val="22"/>
                <w:szCs w:val="22"/>
              </w:rPr>
            </w:pPr>
            <w:r w:rsidRPr="007F21AF">
              <w:rPr>
                <w:bCs/>
                <w:noProof/>
                <w:sz w:val="22"/>
                <w:szCs w:val="22"/>
              </w:rPr>
              <w:t>This project would use comparative genomics to understand the evolution of the Andean Condor, an organism that lives under extreme environmental stressors of hypoxia, UV, and climate.</w:t>
            </w:r>
            <w:r w:rsidR="00DA062B">
              <w:rPr>
                <w:bCs/>
                <w:noProof/>
                <w:sz w:val="22"/>
                <w:szCs w:val="22"/>
              </w:rPr>
              <w:t xml:space="preserve"> </w:t>
            </w:r>
            <w:r w:rsidRPr="007F21AF">
              <w:rPr>
                <w:bCs/>
                <w:noProof/>
                <w:sz w:val="22"/>
                <w:szCs w:val="22"/>
              </w:rPr>
              <w:t xml:space="preserve"> Managing biodiversity necessitates better understanding of how species have adapted to their native habitats, and how to preserve "evolvability," thus enabling us to increase chances for species survival in an ever-</w:t>
            </w:r>
            <w:r w:rsidRPr="00781F2F">
              <w:rPr>
                <w:bCs/>
                <w:noProof/>
                <w:sz w:val="22"/>
                <w:szCs w:val="22"/>
              </w:rPr>
              <w:t xml:space="preserve">changing world. </w:t>
            </w:r>
            <w:r>
              <w:rPr>
                <w:bCs/>
                <w:noProof/>
                <w:sz w:val="22"/>
                <w:szCs w:val="22"/>
              </w:rPr>
              <w:t xml:space="preserve"> </w:t>
            </w:r>
            <w:r w:rsidRPr="00781F2F">
              <w:rPr>
                <w:bCs/>
                <w:noProof/>
                <w:sz w:val="22"/>
                <w:szCs w:val="22"/>
              </w:rPr>
              <w:t xml:space="preserve">Additional funds are requested from NASA for this project. </w:t>
            </w:r>
            <w:r>
              <w:rPr>
                <w:bCs/>
                <w:noProof/>
                <w:sz w:val="22"/>
                <w:szCs w:val="22"/>
              </w:rPr>
              <w:t xml:space="preserve"> </w:t>
            </w:r>
            <w:r w:rsidRPr="00781F2F">
              <w:rPr>
                <w:bCs/>
                <w:noProof/>
                <w:sz w:val="22"/>
                <w:szCs w:val="22"/>
              </w:rPr>
              <w:t xml:space="preserve">Principal Investigator: </w:t>
            </w:r>
            <w:r>
              <w:rPr>
                <w:bCs/>
                <w:noProof/>
                <w:sz w:val="22"/>
                <w:szCs w:val="22"/>
              </w:rPr>
              <w:t xml:space="preserve"> </w:t>
            </w:r>
            <w:r w:rsidRPr="00781F2F">
              <w:rPr>
                <w:bCs/>
                <w:noProof/>
                <w:sz w:val="22"/>
                <w:szCs w:val="22"/>
              </w:rPr>
              <w:t xml:space="preserve">Dr. </w:t>
            </w:r>
            <w:r w:rsidRPr="00593C95">
              <w:rPr>
                <w:bCs/>
                <w:noProof/>
                <w:sz w:val="22"/>
                <w:szCs w:val="22"/>
              </w:rPr>
              <w:t>Sher Hendrickson-Lambert</w:t>
            </w:r>
            <w:r>
              <w:rPr>
                <w:bCs/>
                <w:noProof/>
                <w:sz w:val="22"/>
                <w:szCs w:val="22"/>
              </w:rPr>
              <w:t>, Associate Professor of Biology.</w:t>
            </w:r>
          </w:p>
        </w:tc>
      </w:tr>
      <w:tr w:rsidR="004A715B" w:rsidRPr="00115239" w14:paraId="05710877"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5E2ED337" w14:textId="13F5910B" w:rsidR="004A715B" w:rsidRPr="007F21AF" w:rsidRDefault="004A715B" w:rsidP="000B752A">
            <w:pPr>
              <w:spacing w:before="120" w:after="120"/>
              <w:rPr>
                <w:b/>
                <w:i/>
                <w:noProof/>
                <w:sz w:val="22"/>
                <w:szCs w:val="22"/>
              </w:rPr>
            </w:pPr>
            <w:r w:rsidRPr="007F21AF">
              <w:rPr>
                <w:b/>
                <w:sz w:val="22"/>
                <w:szCs w:val="22"/>
              </w:rPr>
              <w:t xml:space="preserve">HRSA - Health Resources and Services Administration's Nursing Workforce Diversity Program (NWD):  </w:t>
            </w:r>
            <w:r w:rsidRPr="007F21AF">
              <w:rPr>
                <w:b/>
                <w:noProof/>
                <w:sz w:val="22"/>
                <w:szCs w:val="22"/>
              </w:rPr>
              <w:t>$2,129,083</w:t>
            </w:r>
            <w:r w:rsidRPr="007F21AF">
              <w:rPr>
                <w:b/>
                <w:sz w:val="22"/>
                <w:szCs w:val="22"/>
              </w:rPr>
              <w:t xml:space="preserve"> for </w:t>
            </w:r>
            <w:r w:rsidRPr="007F21AF">
              <w:rPr>
                <w:b/>
                <w:noProof/>
                <w:sz w:val="22"/>
                <w:szCs w:val="22"/>
              </w:rPr>
              <w:t>4 years</w:t>
            </w:r>
            <w:r w:rsidRPr="007F21AF">
              <w:rPr>
                <w:b/>
                <w:sz w:val="22"/>
                <w:szCs w:val="22"/>
              </w:rPr>
              <w:t xml:space="preserve">:  </w:t>
            </w:r>
            <w:r w:rsidRPr="007F21AF">
              <w:rPr>
                <w:b/>
                <w:noProof/>
                <w:sz w:val="22"/>
                <w:szCs w:val="22"/>
              </w:rPr>
              <w:t>July 1, 2021</w:t>
            </w:r>
            <w:r w:rsidRPr="007F21AF">
              <w:rPr>
                <w:b/>
                <w:sz w:val="22"/>
                <w:szCs w:val="22"/>
              </w:rPr>
              <w:t xml:space="preserve"> </w:t>
            </w:r>
            <w:r w:rsidRPr="007F21AF">
              <w:rPr>
                <w:b/>
                <w:bCs/>
                <w:sz w:val="22"/>
                <w:szCs w:val="22"/>
              </w:rPr>
              <w:t xml:space="preserve">– </w:t>
            </w:r>
            <w:r w:rsidRPr="007F21AF">
              <w:rPr>
                <w:b/>
                <w:noProof/>
                <w:sz w:val="22"/>
                <w:szCs w:val="22"/>
              </w:rPr>
              <w:t>June 30, 2025</w:t>
            </w:r>
            <w:r w:rsidRPr="007F21AF">
              <w:rPr>
                <w:b/>
                <w:i/>
                <w:noProof/>
                <w:sz w:val="22"/>
                <w:szCs w:val="22"/>
              </w:rPr>
              <w:t xml:space="preserve">                                                                                                                                                                  Building On Our Strengths </w:t>
            </w:r>
            <w:r w:rsidR="003E538E">
              <w:rPr>
                <w:b/>
                <w:i/>
                <w:noProof/>
                <w:sz w:val="22"/>
                <w:szCs w:val="22"/>
              </w:rPr>
              <w:t>&amp;</w:t>
            </w:r>
            <w:r w:rsidRPr="007F21AF">
              <w:rPr>
                <w:b/>
                <w:i/>
                <w:noProof/>
                <w:sz w:val="22"/>
                <w:szCs w:val="22"/>
              </w:rPr>
              <w:t xml:space="preserve"> Talents to Invigorate Nursing Growth in West Virginia (BOOSTING WV)</w:t>
            </w:r>
          </w:p>
          <w:p w14:paraId="4569C32A" w14:textId="77777777" w:rsidR="004A715B" w:rsidRPr="004B7E00" w:rsidRDefault="004A715B" w:rsidP="00DA062B">
            <w:pPr>
              <w:spacing w:before="120" w:after="120"/>
              <w:ind w:left="360"/>
              <w:rPr>
                <w:b/>
                <w:sz w:val="22"/>
                <w:szCs w:val="22"/>
              </w:rPr>
            </w:pPr>
            <w:r w:rsidRPr="007F21AF">
              <w:rPr>
                <w:sz w:val="22"/>
                <w:szCs w:val="22"/>
              </w:rPr>
              <w:t xml:space="preserve">The purpose of this project is to assist students from disadvantaged backgrounds (including ethnic and racial minorities underrepresented among registered nurses) throughout the educational pipeline in becoming registered nurses.  Project includes an assessment of the social determinants that impede the educational success of students from disadvantaged backgrounds, identification of the needs of these students, and implementation of tailored, evidence-based strategies to address their identified social determinants and multi-faceted needs.  Plans for building a "student-to-faculty pipeline" which will boost the diversity among School of Nursing faculty </w:t>
            </w:r>
            <w:r w:rsidR="00DA062B">
              <w:rPr>
                <w:sz w:val="22"/>
                <w:szCs w:val="22"/>
              </w:rPr>
              <w:t>is</w:t>
            </w:r>
            <w:r w:rsidRPr="007F21AF">
              <w:rPr>
                <w:sz w:val="22"/>
                <w:szCs w:val="22"/>
              </w:rPr>
              <w:t xml:space="preserve"> also proposed.  Project Director:  Dr. Michael Groves, Professor of Nursing.  Co-Director:  Dr. Sharon Mailey, Dean of Nursing, Education and Health Sciences.</w:t>
            </w:r>
          </w:p>
        </w:tc>
      </w:tr>
      <w:tr w:rsidR="004A715B" w:rsidRPr="00115239" w14:paraId="344AFDFE"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5C5E676A" w14:textId="29176B3F" w:rsidR="004A715B" w:rsidRPr="007F21AF" w:rsidRDefault="004A715B" w:rsidP="000B752A">
            <w:pPr>
              <w:spacing w:before="120"/>
              <w:rPr>
                <w:b/>
                <w:sz w:val="22"/>
                <w:szCs w:val="22"/>
              </w:rPr>
            </w:pPr>
            <w:r w:rsidRPr="007F21AF">
              <w:rPr>
                <w:b/>
                <w:noProof/>
                <w:sz w:val="22"/>
                <w:szCs w:val="22"/>
              </w:rPr>
              <w:t>NRC - Norwegian Research Council:  $40,000</w:t>
            </w:r>
            <w:r w:rsidRPr="007F21AF">
              <w:rPr>
                <w:b/>
                <w:sz w:val="22"/>
                <w:szCs w:val="22"/>
              </w:rPr>
              <w:t xml:space="preserve"> for </w:t>
            </w:r>
            <w:r w:rsidRPr="007F21AF">
              <w:rPr>
                <w:b/>
                <w:noProof/>
                <w:sz w:val="22"/>
                <w:szCs w:val="22"/>
              </w:rPr>
              <w:t>4 years</w:t>
            </w:r>
            <w:r w:rsidRPr="007F21AF">
              <w:rPr>
                <w:b/>
                <w:sz w:val="22"/>
                <w:szCs w:val="22"/>
              </w:rPr>
              <w:t xml:space="preserve">: </w:t>
            </w:r>
            <w:r w:rsidR="00554FA7">
              <w:rPr>
                <w:b/>
                <w:noProof/>
                <w:sz w:val="22"/>
                <w:szCs w:val="22"/>
              </w:rPr>
              <w:t>July 1</w:t>
            </w:r>
            <w:r w:rsidRPr="007F21AF">
              <w:rPr>
                <w:b/>
                <w:noProof/>
                <w:sz w:val="22"/>
                <w:szCs w:val="22"/>
              </w:rPr>
              <w:t>, 2021</w:t>
            </w:r>
            <w:r w:rsidRPr="007F21AF">
              <w:rPr>
                <w:b/>
                <w:sz w:val="22"/>
                <w:szCs w:val="22"/>
              </w:rPr>
              <w:t xml:space="preserve"> </w:t>
            </w:r>
            <w:r w:rsidRPr="007F21AF">
              <w:rPr>
                <w:b/>
                <w:bCs/>
                <w:sz w:val="22"/>
                <w:szCs w:val="22"/>
              </w:rPr>
              <w:t xml:space="preserve">– </w:t>
            </w:r>
            <w:r w:rsidR="00554FA7">
              <w:rPr>
                <w:b/>
                <w:noProof/>
                <w:sz w:val="22"/>
                <w:szCs w:val="22"/>
              </w:rPr>
              <w:t>June 30</w:t>
            </w:r>
            <w:r w:rsidRPr="00781F2F">
              <w:rPr>
                <w:b/>
                <w:noProof/>
                <w:sz w:val="22"/>
                <w:szCs w:val="22"/>
              </w:rPr>
              <w:t>, 202</w:t>
            </w:r>
            <w:r w:rsidRPr="00FB4EF3">
              <w:rPr>
                <w:b/>
                <w:noProof/>
                <w:sz w:val="22"/>
                <w:szCs w:val="22"/>
              </w:rPr>
              <w:t>5</w:t>
            </w:r>
          </w:p>
          <w:p w14:paraId="2CB23177" w14:textId="027A199F" w:rsidR="004A715B" w:rsidRPr="007F21AF" w:rsidRDefault="004A715B" w:rsidP="004A715B">
            <w:pPr>
              <w:spacing w:after="120"/>
              <w:rPr>
                <w:b/>
                <w:i/>
                <w:sz w:val="22"/>
                <w:szCs w:val="22"/>
              </w:rPr>
            </w:pPr>
            <w:r w:rsidRPr="007F21AF">
              <w:rPr>
                <w:b/>
                <w:i/>
                <w:noProof/>
                <w:sz w:val="22"/>
                <w:szCs w:val="22"/>
              </w:rPr>
              <w:t xml:space="preserve">Dissection of Genetic and Environmental Factors in Endosperm Based Hybridization Barriers </w:t>
            </w:r>
          </w:p>
          <w:p w14:paraId="4B20618B" w14:textId="77777777" w:rsidR="00FF6642" w:rsidRPr="004B7E00" w:rsidRDefault="004A715B" w:rsidP="000B752A">
            <w:pPr>
              <w:spacing w:before="120" w:after="120"/>
              <w:ind w:left="360"/>
              <w:rPr>
                <w:b/>
                <w:sz w:val="22"/>
                <w:szCs w:val="22"/>
              </w:rPr>
            </w:pPr>
            <w:r w:rsidRPr="007F21AF">
              <w:rPr>
                <w:noProof/>
                <w:sz w:val="22"/>
                <w:szCs w:val="22"/>
              </w:rPr>
              <w:t>The overall objective of this proposal is to elucidate the genetic networks underlying endosperm-based hybrid barriers and how the environment and temperature interplay with the mechanistic basis for the barrier.</w:t>
            </w:r>
            <w:r>
              <w:rPr>
                <w:noProof/>
                <w:sz w:val="22"/>
                <w:szCs w:val="22"/>
              </w:rPr>
              <w:t xml:space="preserve"> </w:t>
            </w:r>
            <w:r w:rsidRPr="007F21AF">
              <w:rPr>
                <w:noProof/>
                <w:sz w:val="22"/>
                <w:szCs w:val="22"/>
              </w:rPr>
              <w:t> </w:t>
            </w:r>
            <w:r w:rsidRPr="007F21AF">
              <w:rPr>
                <w:bCs/>
                <w:noProof/>
                <w:sz w:val="22"/>
                <w:szCs w:val="22"/>
              </w:rPr>
              <w:t>Mr. Jason Miller, Assistant Professor of Computer Science</w:t>
            </w:r>
            <w:r>
              <w:rPr>
                <w:bCs/>
                <w:noProof/>
                <w:sz w:val="22"/>
                <w:szCs w:val="22"/>
              </w:rPr>
              <w:t xml:space="preserve">, </w:t>
            </w:r>
            <w:r w:rsidRPr="007F21AF">
              <w:rPr>
                <w:noProof/>
                <w:sz w:val="22"/>
                <w:szCs w:val="22"/>
              </w:rPr>
              <w:t>is the lead investigator for Shepherd's sub-award portion of this proposal being submitted by the University of Oslo.</w:t>
            </w:r>
          </w:p>
        </w:tc>
      </w:tr>
      <w:tr w:rsidR="00635C13" w:rsidRPr="00115239" w14:paraId="4A8E1FE6"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330A217E" w14:textId="34065DE7" w:rsidR="00635C13" w:rsidRDefault="00635C13" w:rsidP="00635C13">
            <w:pPr>
              <w:spacing w:before="120"/>
              <w:rPr>
                <w:b/>
                <w:noProof/>
                <w:sz w:val="22"/>
                <w:szCs w:val="22"/>
              </w:rPr>
            </w:pPr>
            <w:r w:rsidRPr="007F21AF">
              <w:rPr>
                <w:b/>
                <w:noProof/>
                <w:sz w:val="22"/>
                <w:szCs w:val="22"/>
              </w:rPr>
              <w:t xml:space="preserve">NEH - National Endowment for the Humanities, </w:t>
            </w:r>
            <w:r>
              <w:rPr>
                <w:b/>
                <w:noProof/>
                <w:sz w:val="22"/>
                <w:szCs w:val="22"/>
              </w:rPr>
              <w:t>American Rescue Plan-Humanities Organizations</w:t>
            </w:r>
            <w:r w:rsidRPr="007F21AF">
              <w:rPr>
                <w:b/>
                <w:noProof/>
                <w:sz w:val="22"/>
                <w:szCs w:val="22"/>
              </w:rPr>
              <w:t>:  $</w:t>
            </w:r>
            <w:r>
              <w:rPr>
                <w:b/>
                <w:noProof/>
                <w:sz w:val="22"/>
                <w:szCs w:val="22"/>
              </w:rPr>
              <w:t>104,258 for 1</w:t>
            </w:r>
            <w:r w:rsidR="00E819BA">
              <w:rPr>
                <w:b/>
                <w:noProof/>
                <w:sz w:val="22"/>
                <w:szCs w:val="22"/>
              </w:rPr>
              <w:t xml:space="preserve"> year</w:t>
            </w:r>
            <w:r w:rsidRPr="007F21AF">
              <w:rPr>
                <w:b/>
                <w:noProof/>
                <w:sz w:val="22"/>
                <w:szCs w:val="22"/>
              </w:rPr>
              <w:t>:  Octob</w:t>
            </w:r>
            <w:r>
              <w:rPr>
                <w:b/>
                <w:noProof/>
                <w:sz w:val="22"/>
                <w:szCs w:val="22"/>
              </w:rPr>
              <w:t>er 1, 2021 – September 30, 2022</w:t>
            </w:r>
          </w:p>
          <w:p w14:paraId="25F18025" w14:textId="4C592B62" w:rsidR="00635C13" w:rsidRPr="00B20D5F" w:rsidRDefault="00635C13" w:rsidP="00B20D5F">
            <w:pPr>
              <w:rPr>
                <w:b/>
                <w:i/>
                <w:noProof/>
                <w:sz w:val="22"/>
                <w:szCs w:val="22"/>
              </w:rPr>
            </w:pPr>
            <w:r w:rsidRPr="00B20D5F">
              <w:rPr>
                <w:b/>
                <w:i/>
                <w:sz w:val="22"/>
                <w:szCs w:val="22"/>
                <w:shd w:val="clear" w:color="auto" w:fill="FFFFFF"/>
              </w:rPr>
              <w:t>The History Hub: Digital Humanities, Student Projects, and Public Programs at the George T. Moore Center and Tabler Farm</w:t>
            </w:r>
          </w:p>
          <w:p w14:paraId="73C9988D" w14:textId="77777777" w:rsidR="00635C13" w:rsidRDefault="00E30220" w:rsidP="00B20D5F">
            <w:pPr>
              <w:spacing w:before="120" w:after="120"/>
              <w:ind w:left="436"/>
              <w:rPr>
                <w:bCs/>
                <w:noProof/>
                <w:sz w:val="22"/>
                <w:szCs w:val="22"/>
              </w:rPr>
            </w:pPr>
            <w:r w:rsidRPr="00B20D5F">
              <w:rPr>
                <w:color w:val="000000"/>
                <w:sz w:val="22"/>
                <w:szCs w:val="22"/>
                <w:shd w:val="clear" w:color="auto" w:fill="FFFFFF"/>
              </w:rPr>
              <w:t xml:space="preserve">We propose a series of interconnected courses, programs, and activities that seek to advance public understanding of how the United States’ core goals of life, liberty, and the pursuit of happiness, however enduring, have never been fully realized. The timing is propitious as Shepherd approaches its 150th anniversary which offers a unique opportunity to localize this national conversation. The proposed activities center on collaboration among different campus stakeholders to advance the public humanities. </w:t>
            </w:r>
            <w:r w:rsidRPr="00E30220">
              <w:rPr>
                <w:bCs/>
                <w:noProof/>
                <w:sz w:val="22"/>
                <w:szCs w:val="22"/>
              </w:rPr>
              <w:t>Project Director</w:t>
            </w:r>
            <w:r w:rsidR="00635C13" w:rsidRPr="00E30220">
              <w:rPr>
                <w:bCs/>
                <w:noProof/>
                <w:sz w:val="22"/>
                <w:szCs w:val="22"/>
              </w:rPr>
              <w:t>:  Dr. James Broomall, Associate Professor and Director of the George Tyler Moore Center for the Study of the Civil War.</w:t>
            </w:r>
          </w:p>
          <w:p w14:paraId="2E9034D8" w14:textId="77777777" w:rsidR="003E538E" w:rsidRDefault="003E538E" w:rsidP="00B20D5F">
            <w:pPr>
              <w:spacing w:before="120" w:after="120"/>
              <w:ind w:left="436"/>
              <w:rPr>
                <w:bCs/>
                <w:noProof/>
                <w:sz w:val="22"/>
                <w:szCs w:val="22"/>
              </w:rPr>
            </w:pPr>
          </w:p>
          <w:p w14:paraId="0219B862" w14:textId="77777777" w:rsidR="003E538E" w:rsidRDefault="003E538E" w:rsidP="00B20D5F">
            <w:pPr>
              <w:spacing w:before="120" w:after="120"/>
              <w:ind w:left="436"/>
              <w:rPr>
                <w:bCs/>
                <w:noProof/>
                <w:sz w:val="22"/>
                <w:szCs w:val="22"/>
              </w:rPr>
            </w:pPr>
          </w:p>
          <w:p w14:paraId="2F076A84" w14:textId="6D4819FC" w:rsidR="003E538E" w:rsidRPr="00E30220" w:rsidRDefault="003E538E" w:rsidP="00B20D5F">
            <w:pPr>
              <w:spacing w:before="120" w:after="120"/>
              <w:ind w:left="436"/>
              <w:rPr>
                <w:b/>
                <w:noProof/>
                <w:sz w:val="22"/>
                <w:szCs w:val="22"/>
              </w:rPr>
            </w:pPr>
          </w:p>
        </w:tc>
      </w:tr>
      <w:tr w:rsidR="004A715B" w:rsidRPr="00115239" w14:paraId="5AA7FAC6"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129606B5" w14:textId="77777777" w:rsidR="004A715B" w:rsidRPr="007F21AF" w:rsidRDefault="004A715B" w:rsidP="000B752A">
            <w:pPr>
              <w:spacing w:before="120"/>
              <w:rPr>
                <w:b/>
                <w:noProof/>
                <w:sz w:val="22"/>
                <w:szCs w:val="22"/>
              </w:rPr>
            </w:pPr>
            <w:r w:rsidRPr="007F21AF">
              <w:rPr>
                <w:b/>
                <w:noProof/>
                <w:sz w:val="22"/>
                <w:szCs w:val="22"/>
              </w:rPr>
              <w:lastRenderedPageBreak/>
              <w:t>NEH - National Endowment for the Humanities, Landmarks of American History and Culture:  $164,231 for 2 years:  October 1, 2021 – September 30, 2023</w:t>
            </w:r>
          </w:p>
          <w:p w14:paraId="208BFD69" w14:textId="77777777" w:rsidR="004A715B" w:rsidRPr="007F21AF" w:rsidRDefault="004A715B" w:rsidP="004A715B">
            <w:pPr>
              <w:spacing w:before="120"/>
              <w:contextualSpacing/>
              <w:rPr>
                <w:b/>
                <w:i/>
                <w:iCs/>
                <w:noProof/>
                <w:sz w:val="22"/>
                <w:szCs w:val="22"/>
              </w:rPr>
            </w:pPr>
            <w:r w:rsidRPr="007F21AF">
              <w:rPr>
                <w:b/>
                <w:i/>
                <w:iCs/>
                <w:noProof/>
                <w:sz w:val="22"/>
                <w:szCs w:val="22"/>
              </w:rPr>
              <w:t>Roads to Freedom, 1859-1963</w:t>
            </w:r>
          </w:p>
          <w:p w14:paraId="35856CB4" w14:textId="2135920D" w:rsidR="004A715B" w:rsidRPr="004B7E00" w:rsidRDefault="004A715B" w:rsidP="004A715B">
            <w:pPr>
              <w:spacing w:before="120" w:after="120"/>
              <w:ind w:left="360"/>
              <w:rPr>
                <w:b/>
                <w:sz w:val="22"/>
                <w:szCs w:val="22"/>
              </w:rPr>
            </w:pPr>
            <w:r w:rsidRPr="007F21AF">
              <w:rPr>
                <w:bCs/>
                <w:noProof/>
                <w:sz w:val="22"/>
                <w:szCs w:val="22"/>
              </w:rPr>
              <w:t xml:space="preserve">The project would explore the American dilemmas of social inequity and systemic racism through the Appalachian region. </w:t>
            </w:r>
            <w:r>
              <w:rPr>
                <w:bCs/>
                <w:noProof/>
                <w:sz w:val="22"/>
                <w:szCs w:val="22"/>
              </w:rPr>
              <w:t xml:space="preserve"> </w:t>
            </w:r>
            <w:r w:rsidRPr="007F21AF">
              <w:rPr>
                <w:bCs/>
                <w:noProof/>
                <w:sz w:val="22"/>
                <w:szCs w:val="22"/>
              </w:rPr>
              <w:t>Shepherdstown, WV, and the nearby region, poised between the North and the South, are rich in Civil War and Civil Rights era site</w:t>
            </w:r>
            <w:r w:rsidR="00A03307">
              <w:rPr>
                <w:bCs/>
                <w:noProof/>
                <w:sz w:val="22"/>
                <w:szCs w:val="22"/>
              </w:rPr>
              <w:t>s</w:t>
            </w:r>
            <w:r w:rsidRPr="007F21AF">
              <w:rPr>
                <w:bCs/>
                <w:noProof/>
                <w:sz w:val="22"/>
                <w:szCs w:val="22"/>
              </w:rPr>
              <w:t xml:space="preserve"> that invite layered narratives about freedom and slavery, equality and inequity. </w:t>
            </w:r>
            <w:r>
              <w:rPr>
                <w:bCs/>
                <w:noProof/>
                <w:sz w:val="22"/>
                <w:szCs w:val="22"/>
              </w:rPr>
              <w:t xml:space="preserve"> </w:t>
            </w:r>
            <w:r w:rsidRPr="007F21AF">
              <w:rPr>
                <w:bCs/>
                <w:noProof/>
                <w:sz w:val="22"/>
                <w:szCs w:val="22"/>
              </w:rPr>
              <w:t xml:space="preserve">The historic landmarks along the banks of the Potomac and Shenandoah rivers will shape and inform participants’ discoveries. </w:t>
            </w:r>
            <w:r>
              <w:rPr>
                <w:bCs/>
                <w:noProof/>
                <w:sz w:val="22"/>
                <w:szCs w:val="22"/>
              </w:rPr>
              <w:t xml:space="preserve"> </w:t>
            </w:r>
            <w:r w:rsidRPr="007F21AF">
              <w:rPr>
                <w:bCs/>
                <w:noProof/>
                <w:sz w:val="22"/>
                <w:szCs w:val="22"/>
              </w:rPr>
              <w:t xml:space="preserve">Project Directors: </w:t>
            </w:r>
            <w:r>
              <w:rPr>
                <w:bCs/>
                <w:noProof/>
                <w:sz w:val="22"/>
                <w:szCs w:val="22"/>
              </w:rPr>
              <w:t xml:space="preserve"> </w:t>
            </w:r>
            <w:r w:rsidRPr="007F21AF">
              <w:rPr>
                <w:bCs/>
                <w:noProof/>
                <w:sz w:val="22"/>
                <w:szCs w:val="22"/>
              </w:rPr>
              <w:t xml:space="preserve">Dr. James Broomall, Associate </w:t>
            </w:r>
            <w:r w:rsidRPr="00783580">
              <w:rPr>
                <w:bCs/>
                <w:noProof/>
                <w:sz w:val="22"/>
                <w:szCs w:val="22"/>
              </w:rPr>
              <w:t>Profes</w:t>
            </w:r>
            <w:r w:rsidRPr="00FB4EF3">
              <w:rPr>
                <w:bCs/>
                <w:noProof/>
                <w:sz w:val="22"/>
                <w:szCs w:val="22"/>
              </w:rPr>
              <w:t>s</w:t>
            </w:r>
            <w:r w:rsidRPr="00783580">
              <w:rPr>
                <w:bCs/>
                <w:noProof/>
                <w:sz w:val="22"/>
                <w:szCs w:val="22"/>
              </w:rPr>
              <w:t>or and</w:t>
            </w:r>
            <w:r w:rsidRPr="007F21AF">
              <w:rPr>
                <w:bCs/>
                <w:noProof/>
                <w:sz w:val="22"/>
                <w:szCs w:val="22"/>
              </w:rPr>
              <w:t xml:space="preserve"> Director of the George Tyler Moore Center for the Study of the Civil War</w:t>
            </w:r>
            <w:r>
              <w:rPr>
                <w:bCs/>
                <w:noProof/>
                <w:sz w:val="22"/>
                <w:szCs w:val="22"/>
              </w:rPr>
              <w:t>,</w:t>
            </w:r>
            <w:r w:rsidRPr="007F21AF">
              <w:rPr>
                <w:bCs/>
                <w:noProof/>
                <w:sz w:val="22"/>
                <w:szCs w:val="22"/>
              </w:rPr>
              <w:t xml:space="preserve"> and Dr. Sylvia Shurbutt, Professor of English and Director of the Center for Appalachian Studies and Communities.</w:t>
            </w:r>
          </w:p>
        </w:tc>
      </w:tr>
      <w:tr w:rsidR="004A715B" w:rsidRPr="00115239" w14:paraId="288C3FF9"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562E202B" w14:textId="77777777" w:rsidR="004A715B" w:rsidRPr="007F21AF" w:rsidRDefault="004A715B" w:rsidP="000B752A">
            <w:pPr>
              <w:spacing w:before="120"/>
              <w:rPr>
                <w:b/>
                <w:noProof/>
                <w:sz w:val="22"/>
                <w:szCs w:val="22"/>
              </w:rPr>
            </w:pPr>
            <w:r w:rsidRPr="007F21AF">
              <w:rPr>
                <w:b/>
                <w:noProof/>
                <w:sz w:val="22"/>
                <w:szCs w:val="22"/>
              </w:rPr>
              <w:t>NSF - National Science Foundation, Scholarships in Science, Technology, Engineering, and Mathematics (STEM):  $1,499,982 for 5 years:  September 1, 2021 – August 31, 2026</w:t>
            </w:r>
          </w:p>
          <w:p w14:paraId="42950323" w14:textId="77777777" w:rsidR="004A715B" w:rsidRDefault="004A715B" w:rsidP="004A715B">
            <w:pPr>
              <w:spacing w:after="120"/>
              <w:rPr>
                <w:b/>
                <w:i/>
                <w:iCs/>
                <w:noProof/>
                <w:sz w:val="22"/>
                <w:szCs w:val="22"/>
              </w:rPr>
            </w:pPr>
            <w:r w:rsidRPr="006D7F9E">
              <w:rPr>
                <w:b/>
                <w:i/>
                <w:iCs/>
                <w:noProof/>
                <w:sz w:val="22"/>
                <w:szCs w:val="22"/>
              </w:rPr>
              <w:t>Enhancing Academic Achievement and Career Preparation for Scholars in Computer Science, Mathematics, and Engineering.</w:t>
            </w:r>
          </w:p>
          <w:p w14:paraId="69A636AB" w14:textId="77777777" w:rsidR="004A715B" w:rsidRPr="005B56DB" w:rsidRDefault="004A715B" w:rsidP="004A715B">
            <w:pPr>
              <w:spacing w:before="120" w:after="120"/>
              <w:ind w:left="360"/>
              <w:rPr>
                <w:b/>
              </w:rPr>
            </w:pPr>
            <w:r w:rsidRPr="007F21AF">
              <w:rPr>
                <w:bCs/>
                <w:noProof/>
                <w:sz w:val="22"/>
                <w:szCs w:val="22"/>
              </w:rPr>
              <w:t xml:space="preserve">This program would address the challenges facing low-income, academically talented students with demonstrated financial need who are seeking degrees in </w:t>
            </w:r>
            <w:r w:rsidRPr="00C40E86">
              <w:rPr>
                <w:sz w:val="22"/>
                <w:szCs w:val="22"/>
              </w:rPr>
              <w:t>science, technology, engineering, and mathematics</w:t>
            </w:r>
            <w:r w:rsidRPr="001F6488">
              <w:rPr>
                <w:bCs/>
                <w:noProof/>
                <w:sz w:val="22"/>
                <w:szCs w:val="22"/>
              </w:rPr>
              <w:t xml:space="preserve"> (STEM)</w:t>
            </w:r>
            <w:r w:rsidRPr="007F21AF">
              <w:rPr>
                <w:bCs/>
                <w:noProof/>
                <w:sz w:val="22"/>
                <w:szCs w:val="22"/>
              </w:rPr>
              <w:t xml:space="preserve"> disciplines. </w:t>
            </w:r>
            <w:r>
              <w:rPr>
                <w:bCs/>
                <w:noProof/>
                <w:sz w:val="22"/>
                <w:szCs w:val="22"/>
              </w:rPr>
              <w:t xml:space="preserve"> </w:t>
            </w:r>
            <w:r w:rsidRPr="007F21AF">
              <w:rPr>
                <w:bCs/>
                <w:noProof/>
                <w:sz w:val="22"/>
                <w:szCs w:val="22"/>
              </w:rPr>
              <w:t xml:space="preserve">Funds would provide scholarships and establish a coherent ecosystem of effective evidence-based practices. </w:t>
            </w:r>
            <w:r>
              <w:rPr>
                <w:bCs/>
                <w:noProof/>
                <w:sz w:val="22"/>
                <w:szCs w:val="22"/>
              </w:rPr>
              <w:t xml:space="preserve"> </w:t>
            </w:r>
            <w:r w:rsidRPr="007F21AF">
              <w:rPr>
                <w:bCs/>
                <w:noProof/>
                <w:sz w:val="22"/>
                <w:szCs w:val="22"/>
              </w:rPr>
              <w:t>Additionally, the project would assess the effects of those practices and other factors on student success in order to generate knowledge about how institutions can create and strengthen learning environments for their scholars.</w:t>
            </w:r>
            <w:r>
              <w:rPr>
                <w:bCs/>
                <w:noProof/>
                <w:sz w:val="22"/>
                <w:szCs w:val="22"/>
              </w:rPr>
              <w:t xml:space="preserve">  Principal Investigator:  Dr. Qing Wang, </w:t>
            </w:r>
            <w:r w:rsidRPr="003C4196">
              <w:rPr>
                <w:bCs/>
                <w:noProof/>
                <w:sz w:val="22"/>
                <w:szCs w:val="22"/>
              </w:rPr>
              <w:t>Professor of Computer Science and Mathematics.</w:t>
            </w:r>
          </w:p>
        </w:tc>
      </w:tr>
      <w:tr w:rsidR="00974E09" w:rsidRPr="00115239" w14:paraId="4DDE9B2A"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380EDE51" w14:textId="6A4BF9D2" w:rsidR="005C2F0F" w:rsidRPr="007F21AF" w:rsidRDefault="005C2F0F" w:rsidP="005C2F0F">
            <w:pPr>
              <w:spacing w:before="120"/>
              <w:rPr>
                <w:b/>
                <w:noProof/>
                <w:sz w:val="22"/>
                <w:szCs w:val="22"/>
              </w:rPr>
            </w:pPr>
            <w:r>
              <w:rPr>
                <w:b/>
                <w:noProof/>
                <w:sz w:val="22"/>
                <w:szCs w:val="22"/>
              </w:rPr>
              <w:t xml:space="preserve">Senate Appropriations Committee, Senator Manchin's Congressionally Directed Spending Requests: </w:t>
            </w:r>
            <w:r w:rsidRPr="007F21AF">
              <w:rPr>
                <w:b/>
                <w:noProof/>
                <w:sz w:val="22"/>
                <w:szCs w:val="22"/>
              </w:rPr>
              <w:t>$</w:t>
            </w:r>
            <w:r w:rsidR="00EB318F">
              <w:rPr>
                <w:b/>
                <w:noProof/>
                <w:sz w:val="22"/>
                <w:szCs w:val="22"/>
              </w:rPr>
              <w:t xml:space="preserve">4,850,000 </w:t>
            </w:r>
            <w:r w:rsidR="00503B89">
              <w:rPr>
                <w:b/>
                <w:noProof/>
                <w:sz w:val="22"/>
                <w:szCs w:val="22"/>
              </w:rPr>
              <w:t>for 3</w:t>
            </w:r>
            <w:r>
              <w:rPr>
                <w:b/>
                <w:noProof/>
                <w:sz w:val="22"/>
                <w:szCs w:val="22"/>
              </w:rPr>
              <w:t xml:space="preserve"> year</w:t>
            </w:r>
            <w:r w:rsidR="00503B89">
              <w:rPr>
                <w:b/>
                <w:noProof/>
                <w:sz w:val="22"/>
                <w:szCs w:val="22"/>
              </w:rPr>
              <w:t>s</w:t>
            </w:r>
            <w:r w:rsidRPr="007F21AF">
              <w:rPr>
                <w:b/>
                <w:noProof/>
                <w:sz w:val="22"/>
                <w:szCs w:val="22"/>
              </w:rPr>
              <w:t xml:space="preserve">:  </w:t>
            </w:r>
            <w:r>
              <w:rPr>
                <w:b/>
                <w:noProof/>
                <w:sz w:val="22"/>
                <w:szCs w:val="22"/>
              </w:rPr>
              <w:t xml:space="preserve">January 1, 2022 </w:t>
            </w:r>
            <w:r w:rsidRPr="007F21AF">
              <w:rPr>
                <w:b/>
                <w:noProof/>
                <w:sz w:val="22"/>
                <w:szCs w:val="22"/>
              </w:rPr>
              <w:t xml:space="preserve">– </w:t>
            </w:r>
            <w:r w:rsidR="00503B89">
              <w:rPr>
                <w:b/>
                <w:noProof/>
                <w:sz w:val="22"/>
                <w:szCs w:val="22"/>
              </w:rPr>
              <w:t>December 31, 2024</w:t>
            </w:r>
          </w:p>
          <w:p w14:paraId="2D73951B" w14:textId="4E2B8776" w:rsidR="005C2F0F" w:rsidRDefault="0004106F" w:rsidP="005C2F0F">
            <w:pPr>
              <w:spacing w:after="120"/>
              <w:rPr>
                <w:b/>
                <w:i/>
                <w:iCs/>
                <w:noProof/>
                <w:sz w:val="22"/>
                <w:szCs w:val="22"/>
              </w:rPr>
            </w:pPr>
            <w:r>
              <w:rPr>
                <w:b/>
                <w:i/>
                <w:iCs/>
                <w:noProof/>
                <w:sz w:val="22"/>
                <w:szCs w:val="22"/>
              </w:rPr>
              <w:t xml:space="preserve">Critical Campus Security and Safety Infrastructure </w:t>
            </w:r>
          </w:p>
          <w:p w14:paraId="1D1BC844" w14:textId="3167391C" w:rsidR="0004106F" w:rsidRPr="00B20D5F" w:rsidRDefault="0004106F" w:rsidP="00B20D5F">
            <w:pPr>
              <w:spacing w:before="120" w:after="120"/>
              <w:ind w:left="346"/>
              <w:rPr>
                <w:rStyle w:val="apple-tab-span"/>
                <w:color w:val="000000"/>
                <w:sz w:val="22"/>
                <w:szCs w:val="22"/>
                <w:shd w:val="clear" w:color="auto" w:fill="FFFFFF"/>
              </w:rPr>
            </w:pPr>
            <w:r w:rsidRPr="00B20D5F">
              <w:rPr>
                <w:color w:val="000000"/>
                <w:sz w:val="22"/>
                <w:szCs w:val="22"/>
                <w:shd w:val="clear" w:color="auto" w:fill="FFFFFF"/>
              </w:rPr>
              <w:t>Through this funding, SUPD will be able to provide an integrated security camera system, vehicles that operate reliably and effectively, a communication system that will work during the most critical times to provide interoperable synchronization with all regional emergency services, a building/room locking system that will assist in the event of an active shooter or similar threats, a parking enforcement system that will help the department to become more financially solvent, and equipment to properly keep our officers safe. If our equipment and technology needs can be met with this funding, existing funds could be applied to adding at least one additional law enforcement officer to our staff.</w:t>
            </w:r>
            <w:r w:rsidR="00411BD1">
              <w:rPr>
                <w:color w:val="000000"/>
                <w:sz w:val="22"/>
                <w:szCs w:val="22"/>
                <w:shd w:val="clear" w:color="auto" w:fill="FFFFFF"/>
              </w:rPr>
              <w:t xml:space="preserve"> This r</w:t>
            </w:r>
            <w:r>
              <w:rPr>
                <w:color w:val="000000"/>
                <w:sz w:val="22"/>
                <w:szCs w:val="22"/>
                <w:shd w:val="clear" w:color="auto" w:fill="FFFFFF"/>
              </w:rPr>
              <w:t xml:space="preserve">equest was submitted by Mrs. Holly Morgan Frye, </w:t>
            </w:r>
            <w:r w:rsidR="00411BD1">
              <w:rPr>
                <w:color w:val="000000"/>
                <w:sz w:val="22"/>
                <w:szCs w:val="22"/>
                <w:shd w:val="clear" w:color="auto" w:fill="FFFFFF"/>
              </w:rPr>
              <w:t>VP of Student Affairs.</w:t>
            </w:r>
          </w:p>
        </w:tc>
      </w:tr>
      <w:tr w:rsidR="00974E09" w:rsidRPr="00115239" w14:paraId="2A8580C1"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3BA2141C" w14:textId="7FBBDE0D" w:rsidR="00916DDD" w:rsidRPr="007F21AF" w:rsidRDefault="00916DDD" w:rsidP="00916DDD">
            <w:pPr>
              <w:spacing w:before="120"/>
              <w:rPr>
                <w:b/>
                <w:noProof/>
                <w:sz w:val="22"/>
                <w:szCs w:val="22"/>
              </w:rPr>
            </w:pPr>
            <w:r>
              <w:rPr>
                <w:b/>
                <w:noProof/>
                <w:sz w:val="22"/>
                <w:szCs w:val="22"/>
              </w:rPr>
              <w:t xml:space="preserve">Senate Appropriations Committee, Senator Manchin's Congressionally Directed Spending Requests: </w:t>
            </w:r>
            <w:r w:rsidRPr="007F21AF">
              <w:rPr>
                <w:b/>
                <w:noProof/>
                <w:sz w:val="22"/>
                <w:szCs w:val="22"/>
              </w:rPr>
              <w:t>$</w:t>
            </w:r>
            <w:r w:rsidR="00EB318F">
              <w:rPr>
                <w:b/>
                <w:noProof/>
                <w:sz w:val="22"/>
                <w:szCs w:val="22"/>
              </w:rPr>
              <w:t xml:space="preserve">2,411,855 </w:t>
            </w:r>
            <w:r>
              <w:rPr>
                <w:b/>
                <w:noProof/>
                <w:sz w:val="22"/>
                <w:szCs w:val="22"/>
              </w:rPr>
              <w:t>for 1 year</w:t>
            </w:r>
            <w:r w:rsidRPr="007F21AF">
              <w:rPr>
                <w:b/>
                <w:noProof/>
                <w:sz w:val="22"/>
                <w:szCs w:val="22"/>
              </w:rPr>
              <w:t xml:space="preserve">:  </w:t>
            </w:r>
            <w:r>
              <w:rPr>
                <w:b/>
                <w:noProof/>
                <w:sz w:val="22"/>
                <w:szCs w:val="22"/>
              </w:rPr>
              <w:t xml:space="preserve">January 1, 2022 </w:t>
            </w:r>
            <w:r w:rsidRPr="007F21AF">
              <w:rPr>
                <w:b/>
                <w:noProof/>
                <w:sz w:val="22"/>
                <w:szCs w:val="22"/>
              </w:rPr>
              <w:t xml:space="preserve">– </w:t>
            </w:r>
            <w:r>
              <w:rPr>
                <w:b/>
                <w:noProof/>
                <w:sz w:val="22"/>
                <w:szCs w:val="22"/>
              </w:rPr>
              <w:t>December 31, 2022</w:t>
            </w:r>
          </w:p>
          <w:p w14:paraId="53EA55A1" w14:textId="2BE86092" w:rsidR="00916DDD" w:rsidRDefault="00503B89" w:rsidP="00916DDD">
            <w:pPr>
              <w:spacing w:after="120"/>
              <w:rPr>
                <w:b/>
                <w:i/>
                <w:iCs/>
                <w:noProof/>
                <w:sz w:val="22"/>
                <w:szCs w:val="22"/>
              </w:rPr>
            </w:pPr>
            <w:r>
              <w:rPr>
                <w:b/>
                <w:i/>
                <w:iCs/>
                <w:noProof/>
                <w:sz w:val="22"/>
                <w:szCs w:val="22"/>
              </w:rPr>
              <w:t>East Loop Traffic and Edifice Improvements</w:t>
            </w:r>
          </w:p>
          <w:p w14:paraId="408ADE78" w14:textId="19572DB9" w:rsidR="00503B89" w:rsidRPr="00B20D5F" w:rsidRDefault="00503B89" w:rsidP="00B20D5F">
            <w:pPr>
              <w:spacing w:before="120" w:after="120"/>
              <w:ind w:left="346"/>
              <w:rPr>
                <w:rStyle w:val="apple-tab-span"/>
                <w:color w:val="000000"/>
                <w:sz w:val="22"/>
                <w:szCs w:val="22"/>
                <w:shd w:val="clear" w:color="auto" w:fill="FFFFFF"/>
              </w:rPr>
            </w:pPr>
            <w:r w:rsidRPr="00B20D5F">
              <w:rPr>
                <w:color w:val="000000"/>
                <w:sz w:val="22"/>
                <w:szCs w:val="22"/>
                <w:shd w:val="clear" w:color="auto" w:fill="FFFFFF"/>
              </w:rPr>
              <w:t xml:space="preserve">The project goal is to enhance the physical university campus in a manner that will make it more desirable for students, which begins with the removal of unused facilities surrounding the East Loop and replaces them with revenue-generating facilities that will complement the overall student experience at Shepherd. </w:t>
            </w:r>
            <w:r w:rsidR="007B590A">
              <w:rPr>
                <w:color w:val="000000"/>
                <w:sz w:val="22"/>
                <w:szCs w:val="22"/>
                <w:shd w:val="clear" w:color="auto" w:fill="FFFFFF"/>
              </w:rPr>
              <w:t>This request was submitted by Ms. Pam Stevens, VP of Finance/CFO.</w:t>
            </w:r>
          </w:p>
        </w:tc>
      </w:tr>
      <w:tr w:rsidR="00974E09" w:rsidRPr="00115239" w14:paraId="7CB79338"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1C027E93" w14:textId="44063C04" w:rsidR="001553EE" w:rsidRPr="007F21AF" w:rsidRDefault="001553EE" w:rsidP="001553EE">
            <w:pPr>
              <w:spacing w:before="120"/>
              <w:rPr>
                <w:b/>
                <w:noProof/>
                <w:sz w:val="22"/>
                <w:szCs w:val="22"/>
              </w:rPr>
            </w:pPr>
            <w:r>
              <w:rPr>
                <w:b/>
                <w:noProof/>
                <w:sz w:val="22"/>
                <w:szCs w:val="22"/>
              </w:rPr>
              <w:t xml:space="preserve">Senate Appropriations Committee, Senator Manchin's Congressionally Directed Spending Requests: </w:t>
            </w:r>
            <w:r w:rsidRPr="007F21AF">
              <w:rPr>
                <w:b/>
                <w:noProof/>
                <w:sz w:val="22"/>
                <w:szCs w:val="22"/>
              </w:rPr>
              <w:t>$</w:t>
            </w:r>
            <w:r w:rsidR="007B590A">
              <w:rPr>
                <w:b/>
                <w:noProof/>
                <w:sz w:val="22"/>
                <w:szCs w:val="22"/>
              </w:rPr>
              <w:t>135,000</w:t>
            </w:r>
            <w:r>
              <w:rPr>
                <w:b/>
                <w:noProof/>
                <w:sz w:val="22"/>
                <w:szCs w:val="22"/>
              </w:rPr>
              <w:t xml:space="preserve"> for 1 year</w:t>
            </w:r>
            <w:r w:rsidRPr="007F21AF">
              <w:rPr>
                <w:b/>
                <w:noProof/>
                <w:sz w:val="22"/>
                <w:szCs w:val="22"/>
              </w:rPr>
              <w:t xml:space="preserve">:  </w:t>
            </w:r>
            <w:r>
              <w:rPr>
                <w:b/>
                <w:noProof/>
                <w:sz w:val="22"/>
                <w:szCs w:val="22"/>
              </w:rPr>
              <w:t xml:space="preserve">January 1, 2022 </w:t>
            </w:r>
            <w:r w:rsidRPr="007F21AF">
              <w:rPr>
                <w:b/>
                <w:noProof/>
                <w:sz w:val="22"/>
                <w:szCs w:val="22"/>
              </w:rPr>
              <w:t xml:space="preserve">– </w:t>
            </w:r>
            <w:r>
              <w:rPr>
                <w:b/>
                <w:noProof/>
                <w:sz w:val="22"/>
                <w:szCs w:val="22"/>
              </w:rPr>
              <w:t>December 31, 2022</w:t>
            </w:r>
          </w:p>
          <w:p w14:paraId="26BE988F" w14:textId="6224125A" w:rsidR="001553EE" w:rsidRDefault="007B590A" w:rsidP="001553EE">
            <w:pPr>
              <w:spacing w:after="120"/>
              <w:rPr>
                <w:b/>
                <w:i/>
                <w:iCs/>
                <w:noProof/>
                <w:sz w:val="22"/>
                <w:szCs w:val="22"/>
              </w:rPr>
            </w:pPr>
            <w:r>
              <w:rPr>
                <w:b/>
                <w:i/>
                <w:iCs/>
                <w:noProof/>
                <w:sz w:val="22"/>
                <w:szCs w:val="22"/>
              </w:rPr>
              <w:t>Enhanced Cyberinfrastructure and Regional Connectivity</w:t>
            </w:r>
          </w:p>
          <w:p w14:paraId="67F6A8D3" w14:textId="21139043" w:rsidR="00974E09" w:rsidRPr="007B590A" w:rsidRDefault="007B590A" w:rsidP="00B20D5F">
            <w:pPr>
              <w:spacing w:before="120" w:after="120"/>
              <w:ind w:left="346"/>
              <w:rPr>
                <w:rStyle w:val="apple-tab-span"/>
                <w:b/>
                <w:iCs/>
                <w:sz w:val="22"/>
                <w:szCs w:val="22"/>
                <w:shd w:val="clear" w:color="auto" w:fill="FFFFFF"/>
              </w:rPr>
            </w:pPr>
            <w:r w:rsidRPr="00B20D5F">
              <w:rPr>
                <w:color w:val="000000"/>
                <w:sz w:val="22"/>
                <w:szCs w:val="22"/>
                <w:shd w:val="clear" w:color="auto" w:fill="FFFFFF"/>
              </w:rPr>
              <w:t>Our plan includes coordination with nearby community colleges and universities to identify opportunities for establishing collaborative regional connectivity. We envision an Internet2-connected Science DMZ alongside Shepherd’s existing networks that serve the Enterprise and that serve Research &amp; Education.</w:t>
            </w:r>
            <w:r>
              <w:rPr>
                <w:color w:val="000000"/>
                <w:sz w:val="22"/>
                <w:szCs w:val="22"/>
                <w:shd w:val="clear" w:color="auto" w:fill="FFFFFF"/>
              </w:rPr>
              <w:t xml:space="preserve"> This request was submitted by Dr. Robert </w:t>
            </w:r>
            <w:r w:rsidRPr="00B20D5F">
              <w:rPr>
                <w:sz w:val="22"/>
                <w:szCs w:val="22"/>
                <w:shd w:val="clear" w:color="auto" w:fill="FFFFFF"/>
              </w:rPr>
              <w:t xml:space="preserve">Warburton, </w:t>
            </w:r>
            <w:r w:rsidR="00AC239B" w:rsidRPr="00B20D5F">
              <w:rPr>
                <w:sz w:val="22"/>
                <w:szCs w:val="22"/>
                <w:shd w:val="clear" w:color="auto" w:fill="FFFFFF"/>
              </w:rPr>
              <w:t>Professor of Biochemistry and Dean of the College of Science, Technology, Engineering, and Mathematics</w:t>
            </w:r>
            <w:r w:rsidR="00AC239B">
              <w:rPr>
                <w:sz w:val="22"/>
                <w:szCs w:val="22"/>
                <w:shd w:val="clear" w:color="auto" w:fill="FFFFFF"/>
              </w:rPr>
              <w:t>.</w:t>
            </w:r>
          </w:p>
        </w:tc>
      </w:tr>
      <w:tr w:rsidR="00974E09" w:rsidRPr="00115239" w14:paraId="551005E8"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39CA1B98" w14:textId="6EA1968D" w:rsidR="007B590A" w:rsidRPr="007F21AF" w:rsidRDefault="007B590A" w:rsidP="007B590A">
            <w:pPr>
              <w:spacing w:before="120"/>
              <w:rPr>
                <w:b/>
                <w:noProof/>
                <w:sz w:val="22"/>
                <w:szCs w:val="22"/>
              </w:rPr>
            </w:pPr>
            <w:r>
              <w:rPr>
                <w:b/>
                <w:noProof/>
                <w:sz w:val="22"/>
                <w:szCs w:val="22"/>
              </w:rPr>
              <w:lastRenderedPageBreak/>
              <w:t xml:space="preserve">Senate Appropriations Committee, Senator Manchin's Congressionally Directed Spending Requests: </w:t>
            </w:r>
            <w:r w:rsidRPr="007F21AF">
              <w:rPr>
                <w:b/>
                <w:noProof/>
                <w:sz w:val="22"/>
                <w:szCs w:val="22"/>
              </w:rPr>
              <w:t>$</w:t>
            </w:r>
            <w:r w:rsidR="00EB318F">
              <w:rPr>
                <w:b/>
                <w:noProof/>
                <w:sz w:val="22"/>
                <w:szCs w:val="22"/>
              </w:rPr>
              <w:t>4</w:t>
            </w:r>
            <w:r>
              <w:rPr>
                <w:b/>
                <w:noProof/>
                <w:sz w:val="22"/>
                <w:szCs w:val="22"/>
              </w:rPr>
              <w:t>0,000 for 1 year</w:t>
            </w:r>
            <w:r w:rsidRPr="007F21AF">
              <w:rPr>
                <w:b/>
                <w:noProof/>
                <w:sz w:val="22"/>
                <w:szCs w:val="22"/>
              </w:rPr>
              <w:t xml:space="preserve">:  </w:t>
            </w:r>
            <w:r>
              <w:rPr>
                <w:b/>
                <w:noProof/>
                <w:sz w:val="22"/>
                <w:szCs w:val="22"/>
              </w:rPr>
              <w:t xml:space="preserve">January 1, 2022 </w:t>
            </w:r>
            <w:r w:rsidRPr="007F21AF">
              <w:rPr>
                <w:b/>
                <w:noProof/>
                <w:sz w:val="22"/>
                <w:szCs w:val="22"/>
              </w:rPr>
              <w:t xml:space="preserve">– </w:t>
            </w:r>
            <w:r>
              <w:rPr>
                <w:b/>
                <w:noProof/>
                <w:sz w:val="22"/>
                <w:szCs w:val="22"/>
              </w:rPr>
              <w:t>December 31, 2022</w:t>
            </w:r>
          </w:p>
          <w:p w14:paraId="199163FF" w14:textId="76CFB541" w:rsidR="007B590A" w:rsidRDefault="00DB106F" w:rsidP="007B590A">
            <w:pPr>
              <w:spacing w:after="120"/>
              <w:rPr>
                <w:b/>
                <w:i/>
                <w:iCs/>
                <w:noProof/>
                <w:sz w:val="22"/>
                <w:szCs w:val="22"/>
              </w:rPr>
            </w:pPr>
            <w:r>
              <w:rPr>
                <w:b/>
                <w:i/>
                <w:iCs/>
                <w:noProof/>
                <w:sz w:val="22"/>
                <w:szCs w:val="22"/>
              </w:rPr>
              <w:t>Equitable Educational Resources</w:t>
            </w:r>
          </w:p>
          <w:p w14:paraId="7FA76D10" w14:textId="7286E3C0" w:rsidR="00974E09" w:rsidRPr="00DB106F" w:rsidRDefault="00DB106F" w:rsidP="00B20D5F">
            <w:pPr>
              <w:spacing w:before="120" w:after="120"/>
              <w:ind w:left="346"/>
              <w:rPr>
                <w:rStyle w:val="apple-tab-span"/>
                <w:b/>
                <w:iCs/>
                <w:sz w:val="22"/>
                <w:szCs w:val="22"/>
                <w:shd w:val="clear" w:color="auto" w:fill="FFFFFF"/>
              </w:rPr>
            </w:pPr>
            <w:r w:rsidRPr="00B20D5F">
              <w:rPr>
                <w:color w:val="000000"/>
                <w:sz w:val="22"/>
                <w:szCs w:val="22"/>
                <w:shd w:val="clear" w:color="auto" w:fill="FFFFFF"/>
              </w:rPr>
              <w:t>Accessibility Services and the Student Success Center are requesting upgrades in technology and software in order to provide timely, updated, and secure technology for students with diverse learning needs, while striving to create an inclusive and supportive learning environment, provide numerous services, and be able to continue working with students one-to-one.</w:t>
            </w:r>
            <w:r>
              <w:rPr>
                <w:color w:val="000000"/>
                <w:sz w:val="22"/>
                <w:szCs w:val="22"/>
                <w:shd w:val="clear" w:color="auto" w:fill="FFFFFF"/>
              </w:rPr>
              <w:t xml:space="preserve"> This request was submitted by Ms. Julia Franks, Director for the Student Success Center.</w:t>
            </w:r>
          </w:p>
        </w:tc>
      </w:tr>
      <w:tr w:rsidR="00974E09" w:rsidRPr="00115239" w14:paraId="0F60A03E"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323F2212" w14:textId="030C840A" w:rsidR="002F037B" w:rsidRPr="007F21AF" w:rsidRDefault="002F037B" w:rsidP="002F037B">
            <w:pPr>
              <w:spacing w:before="120"/>
              <w:rPr>
                <w:b/>
                <w:noProof/>
                <w:sz w:val="22"/>
                <w:szCs w:val="22"/>
              </w:rPr>
            </w:pPr>
            <w:r>
              <w:rPr>
                <w:b/>
                <w:noProof/>
                <w:sz w:val="22"/>
                <w:szCs w:val="22"/>
              </w:rPr>
              <w:t xml:space="preserve">Senate Appropriations Committee, Senator Manchin's Congressionally Directed Spending Requests: </w:t>
            </w:r>
            <w:r w:rsidRPr="007F21AF">
              <w:rPr>
                <w:b/>
                <w:noProof/>
                <w:sz w:val="22"/>
                <w:szCs w:val="22"/>
              </w:rPr>
              <w:t>$</w:t>
            </w:r>
            <w:r w:rsidR="005E456C">
              <w:rPr>
                <w:b/>
                <w:noProof/>
                <w:sz w:val="22"/>
                <w:szCs w:val="22"/>
              </w:rPr>
              <w:t>2,325,000</w:t>
            </w:r>
            <w:r>
              <w:rPr>
                <w:b/>
                <w:noProof/>
                <w:sz w:val="22"/>
                <w:szCs w:val="22"/>
              </w:rPr>
              <w:t xml:space="preserve"> for 1 year</w:t>
            </w:r>
            <w:r w:rsidRPr="007F21AF">
              <w:rPr>
                <w:b/>
                <w:noProof/>
                <w:sz w:val="22"/>
                <w:szCs w:val="22"/>
              </w:rPr>
              <w:t xml:space="preserve">:  </w:t>
            </w:r>
            <w:r>
              <w:rPr>
                <w:b/>
                <w:noProof/>
                <w:sz w:val="22"/>
                <w:szCs w:val="22"/>
              </w:rPr>
              <w:t xml:space="preserve">January 1, 2022 </w:t>
            </w:r>
            <w:r w:rsidRPr="007F21AF">
              <w:rPr>
                <w:b/>
                <w:noProof/>
                <w:sz w:val="22"/>
                <w:szCs w:val="22"/>
              </w:rPr>
              <w:t xml:space="preserve">– </w:t>
            </w:r>
            <w:r>
              <w:rPr>
                <w:b/>
                <w:noProof/>
                <w:sz w:val="22"/>
                <w:szCs w:val="22"/>
              </w:rPr>
              <w:t>December 31, 2022</w:t>
            </w:r>
          </w:p>
          <w:p w14:paraId="3B0ADBBD" w14:textId="78FF4627" w:rsidR="002F037B" w:rsidRDefault="005E456C" w:rsidP="002F037B">
            <w:pPr>
              <w:spacing w:after="120"/>
              <w:rPr>
                <w:b/>
                <w:i/>
                <w:iCs/>
                <w:noProof/>
                <w:sz w:val="22"/>
                <w:szCs w:val="22"/>
              </w:rPr>
            </w:pPr>
            <w:r>
              <w:rPr>
                <w:b/>
                <w:i/>
                <w:iCs/>
                <w:noProof/>
                <w:sz w:val="22"/>
                <w:szCs w:val="22"/>
              </w:rPr>
              <w:t>Historic Preservation: McMurran Hall and Catherine Weltzheimer House</w:t>
            </w:r>
          </w:p>
          <w:p w14:paraId="5463AFEB" w14:textId="79AAB218" w:rsidR="00974E09" w:rsidRPr="007F21AF" w:rsidRDefault="005E456C" w:rsidP="00B20D5F">
            <w:pPr>
              <w:spacing w:before="120" w:after="120"/>
              <w:ind w:left="346"/>
              <w:rPr>
                <w:rStyle w:val="apple-tab-span"/>
                <w:b/>
                <w:iCs/>
                <w:sz w:val="22"/>
                <w:szCs w:val="22"/>
                <w:shd w:val="clear" w:color="auto" w:fill="FFFFFF"/>
              </w:rPr>
            </w:pPr>
            <w:r w:rsidRPr="00B20D5F">
              <w:rPr>
                <w:color w:val="000000"/>
                <w:sz w:val="22"/>
                <w:szCs w:val="22"/>
                <w:shd w:val="clear" w:color="auto" w:fill="FFFFFF"/>
              </w:rPr>
              <w:t>This request centers on two iconic structures on the campus of Shepherd University, the Catherine Weltzheimer House and McMurran Hall. The buildings are highly visible, of great importance to the community, and in need of significant preservation efforts. Without federal help for these two structures, West Virginia risks losing essential resources for tourism and education. The state would miss an opportunity to serve the needs of students, residents, and tourists crucial to its economic well-being</w:t>
            </w:r>
            <w:r w:rsidR="002F037B" w:rsidRPr="005E456C">
              <w:rPr>
                <w:color w:val="000000"/>
                <w:sz w:val="22"/>
                <w:szCs w:val="22"/>
                <w:shd w:val="clear" w:color="auto" w:fill="FFFFFF"/>
              </w:rPr>
              <w:t>.</w:t>
            </w:r>
            <w:r w:rsidR="00DB106F">
              <w:rPr>
                <w:color w:val="000000"/>
                <w:sz w:val="22"/>
                <w:szCs w:val="22"/>
                <w:shd w:val="clear" w:color="auto" w:fill="FFFFFF"/>
              </w:rPr>
              <w:t xml:space="preserve"> This request was submitted by Dr. </w:t>
            </w:r>
            <w:r>
              <w:rPr>
                <w:color w:val="000000"/>
                <w:sz w:val="22"/>
                <w:szCs w:val="22"/>
                <w:shd w:val="clear" w:color="auto" w:fill="FFFFFF"/>
              </w:rPr>
              <w:t>Keith Alexander, Associate Professor of History.</w:t>
            </w:r>
          </w:p>
        </w:tc>
      </w:tr>
      <w:tr w:rsidR="00974E09" w:rsidRPr="00115239" w14:paraId="19BE1150"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003FE3FE" w14:textId="575FF4A5" w:rsidR="00FD1F6D" w:rsidRPr="007F21AF" w:rsidRDefault="00FD1F6D" w:rsidP="00FD1F6D">
            <w:pPr>
              <w:spacing w:before="120"/>
              <w:rPr>
                <w:b/>
                <w:noProof/>
                <w:sz w:val="22"/>
                <w:szCs w:val="22"/>
              </w:rPr>
            </w:pPr>
            <w:r>
              <w:rPr>
                <w:b/>
                <w:noProof/>
                <w:sz w:val="22"/>
                <w:szCs w:val="22"/>
              </w:rPr>
              <w:t xml:space="preserve">Senate Appropriations Committee, Senator Manchin's Congressionally Directed Spending Requests: </w:t>
            </w:r>
            <w:r w:rsidRPr="007F21AF">
              <w:rPr>
                <w:b/>
                <w:noProof/>
                <w:sz w:val="22"/>
                <w:szCs w:val="22"/>
              </w:rPr>
              <w:t>$</w:t>
            </w:r>
            <w:r w:rsidR="00D26747">
              <w:rPr>
                <w:b/>
                <w:noProof/>
                <w:sz w:val="22"/>
                <w:szCs w:val="22"/>
              </w:rPr>
              <w:t xml:space="preserve">110,697 </w:t>
            </w:r>
            <w:r>
              <w:rPr>
                <w:b/>
                <w:noProof/>
                <w:sz w:val="22"/>
                <w:szCs w:val="22"/>
              </w:rPr>
              <w:t>for 1 year</w:t>
            </w:r>
            <w:r w:rsidRPr="007F21AF">
              <w:rPr>
                <w:b/>
                <w:noProof/>
                <w:sz w:val="22"/>
                <w:szCs w:val="22"/>
              </w:rPr>
              <w:t xml:space="preserve">:  </w:t>
            </w:r>
            <w:r>
              <w:rPr>
                <w:b/>
                <w:noProof/>
                <w:sz w:val="22"/>
                <w:szCs w:val="22"/>
              </w:rPr>
              <w:t xml:space="preserve">January 1, 2022 </w:t>
            </w:r>
            <w:r w:rsidRPr="007F21AF">
              <w:rPr>
                <w:b/>
                <w:noProof/>
                <w:sz w:val="22"/>
                <w:szCs w:val="22"/>
              </w:rPr>
              <w:t xml:space="preserve">– </w:t>
            </w:r>
            <w:r>
              <w:rPr>
                <w:b/>
                <w:noProof/>
                <w:sz w:val="22"/>
                <w:szCs w:val="22"/>
              </w:rPr>
              <w:t>December 31, 2022</w:t>
            </w:r>
          </w:p>
          <w:p w14:paraId="2E1A271F" w14:textId="77777777" w:rsidR="00FD1F6D" w:rsidRDefault="00FD1F6D" w:rsidP="00FD1F6D">
            <w:pPr>
              <w:spacing w:after="120"/>
              <w:rPr>
                <w:b/>
                <w:i/>
                <w:iCs/>
                <w:noProof/>
                <w:sz w:val="22"/>
                <w:szCs w:val="22"/>
              </w:rPr>
            </w:pPr>
            <w:r>
              <w:rPr>
                <w:b/>
                <w:i/>
                <w:iCs/>
                <w:noProof/>
                <w:sz w:val="22"/>
                <w:szCs w:val="22"/>
              </w:rPr>
              <w:t>Pathways to Postsecondary Education for Rural Students: Dual Enrollment Distance Learning</w:t>
            </w:r>
          </w:p>
          <w:p w14:paraId="4FCD8041" w14:textId="167FE81F" w:rsidR="00974E09" w:rsidRPr="007F21AF" w:rsidRDefault="00FD1F6D" w:rsidP="00B20D5F">
            <w:pPr>
              <w:spacing w:before="120" w:after="120"/>
              <w:ind w:left="346"/>
              <w:rPr>
                <w:rStyle w:val="apple-tab-span"/>
                <w:b/>
                <w:iCs/>
                <w:sz w:val="22"/>
                <w:szCs w:val="22"/>
                <w:shd w:val="clear" w:color="auto" w:fill="FFFFFF"/>
              </w:rPr>
            </w:pPr>
            <w:r w:rsidRPr="00285EA0">
              <w:rPr>
                <w:color w:val="000000"/>
                <w:sz w:val="22"/>
                <w:szCs w:val="22"/>
                <w:shd w:val="clear" w:color="auto" w:fill="FFFFFF"/>
              </w:rPr>
              <w:t>Our project to create distance learning options for rural high school students through dual enrollment courses also ensures the safety of West Virginia studen</w:t>
            </w:r>
            <w:r w:rsidR="00B20D5F">
              <w:rPr>
                <w:color w:val="000000"/>
                <w:sz w:val="22"/>
                <w:szCs w:val="22"/>
                <w:shd w:val="clear" w:color="auto" w:fill="FFFFFF"/>
              </w:rPr>
              <w:t>ts and teachers during the COVID</w:t>
            </w:r>
            <w:r w:rsidRPr="00285EA0">
              <w:rPr>
                <w:color w:val="000000"/>
                <w:sz w:val="22"/>
                <w:szCs w:val="22"/>
                <w:shd w:val="clear" w:color="auto" w:fill="FFFFFF"/>
              </w:rPr>
              <w:t xml:space="preserve"> pandemic by providing them a structured “safe to learn at home” environment and promotes economic growth within West Virginia’s rural communities by educating the next generation of business leaders, which benefits the state at large.</w:t>
            </w:r>
            <w:r>
              <w:rPr>
                <w:color w:val="000000"/>
                <w:sz w:val="22"/>
                <w:szCs w:val="22"/>
                <w:shd w:val="clear" w:color="auto" w:fill="FFFFFF"/>
              </w:rPr>
              <w:t xml:space="preserve"> This request was submitted by Dr. Christy Wenger</w:t>
            </w:r>
            <w:r w:rsidRPr="00285EA0">
              <w:rPr>
                <w:color w:val="000000"/>
                <w:sz w:val="22"/>
                <w:szCs w:val="22"/>
                <w:shd w:val="clear" w:color="auto" w:fill="FFFFFF"/>
              </w:rPr>
              <w:t xml:space="preserve">, </w:t>
            </w:r>
            <w:r w:rsidRPr="00285EA0">
              <w:rPr>
                <w:bCs/>
                <w:color w:val="000000"/>
                <w:sz w:val="22"/>
                <w:szCs w:val="22"/>
                <w:shd w:val="clear" w:color="auto" w:fill="FFFFFF"/>
              </w:rPr>
              <w:t>Director of Academic Innovation Initiatives, Associate Professor in the Department of English &amp; Modern Languages and Director of Writing &amp; Rhetoric.</w:t>
            </w:r>
          </w:p>
        </w:tc>
      </w:tr>
      <w:tr w:rsidR="004A715B" w:rsidRPr="00115239" w14:paraId="75991793"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277F04FB" w14:textId="4377CD83" w:rsidR="004A715B" w:rsidRPr="00B20D5F" w:rsidRDefault="004A715B" w:rsidP="000B752A">
            <w:pPr>
              <w:spacing w:before="120"/>
              <w:rPr>
                <w:rStyle w:val="apple-tab-span"/>
                <w:b/>
                <w:bCs/>
                <w:iCs/>
                <w:sz w:val="22"/>
                <w:szCs w:val="22"/>
                <w:shd w:val="clear" w:color="auto" w:fill="FFFFFF"/>
              </w:rPr>
            </w:pPr>
            <w:r w:rsidRPr="001C5371">
              <w:rPr>
                <w:rStyle w:val="apple-tab-span"/>
                <w:b/>
                <w:bCs/>
                <w:iCs/>
                <w:sz w:val="22"/>
                <w:szCs w:val="22"/>
                <w:shd w:val="clear" w:color="auto" w:fill="FFFFFF"/>
              </w:rPr>
              <w:t xml:space="preserve">USDA - United Stated Department of Agriculture, National Institute of Food and Agriculture (NIFA):  $92,660 for 1 year:  </w:t>
            </w:r>
            <w:r w:rsidR="00DB0006" w:rsidRPr="001C5371">
              <w:rPr>
                <w:rStyle w:val="apple-tab-span"/>
                <w:b/>
                <w:bCs/>
                <w:iCs/>
                <w:sz w:val="22"/>
                <w:szCs w:val="22"/>
                <w:shd w:val="clear" w:color="auto" w:fill="FFFFFF"/>
              </w:rPr>
              <w:t>September 30</w:t>
            </w:r>
            <w:r w:rsidRPr="001C5371">
              <w:rPr>
                <w:rStyle w:val="apple-tab-span"/>
                <w:b/>
                <w:bCs/>
                <w:iCs/>
                <w:sz w:val="22"/>
                <w:szCs w:val="22"/>
                <w:shd w:val="clear" w:color="auto" w:fill="FFFFFF"/>
              </w:rPr>
              <w:t xml:space="preserve">, 2021 – </w:t>
            </w:r>
            <w:r w:rsidR="00DB0006" w:rsidRPr="00B20D5F">
              <w:rPr>
                <w:rStyle w:val="apple-tab-span"/>
                <w:b/>
                <w:bCs/>
                <w:iCs/>
                <w:sz w:val="22"/>
                <w:szCs w:val="22"/>
                <w:shd w:val="clear" w:color="auto" w:fill="FFFFFF"/>
              </w:rPr>
              <w:t>October 1</w:t>
            </w:r>
            <w:r w:rsidRPr="00B20D5F">
              <w:rPr>
                <w:rStyle w:val="apple-tab-span"/>
                <w:b/>
                <w:bCs/>
                <w:iCs/>
                <w:sz w:val="22"/>
                <w:szCs w:val="22"/>
                <w:shd w:val="clear" w:color="auto" w:fill="FFFFFF"/>
              </w:rPr>
              <w:t>, 2022</w:t>
            </w:r>
          </w:p>
          <w:p w14:paraId="4EEEDCA3" w14:textId="77777777" w:rsidR="004A715B" w:rsidRPr="00B20D5F" w:rsidRDefault="004A715B" w:rsidP="004A715B">
            <w:pPr>
              <w:spacing w:before="120"/>
              <w:contextualSpacing/>
              <w:rPr>
                <w:rStyle w:val="apple-tab-span"/>
                <w:b/>
                <w:bCs/>
                <w:i/>
                <w:sz w:val="22"/>
                <w:szCs w:val="22"/>
                <w:shd w:val="clear" w:color="auto" w:fill="FFFFFF"/>
              </w:rPr>
            </w:pPr>
            <w:r w:rsidRPr="00B20D5F">
              <w:rPr>
                <w:rStyle w:val="apple-tab-span"/>
                <w:b/>
                <w:bCs/>
                <w:i/>
                <w:sz w:val="22"/>
                <w:szCs w:val="22"/>
                <w:shd w:val="clear" w:color="auto" w:fill="FFFFFF"/>
              </w:rPr>
              <w:t>Acquisition of Spectrum Controlled Lights for Research and Training in an Aquaponics System</w:t>
            </w:r>
          </w:p>
          <w:p w14:paraId="3C932FAF" w14:textId="77777777" w:rsidR="00FF6642" w:rsidRPr="004B7E00" w:rsidRDefault="004A715B" w:rsidP="000B752A">
            <w:pPr>
              <w:spacing w:before="120" w:after="120"/>
              <w:ind w:left="360"/>
              <w:rPr>
                <w:b/>
                <w:sz w:val="22"/>
                <w:szCs w:val="22"/>
              </w:rPr>
            </w:pPr>
            <w:r w:rsidRPr="00367AD2">
              <w:rPr>
                <w:rStyle w:val="apple-tab-span"/>
                <w:bCs/>
                <w:iCs/>
                <w:sz w:val="22"/>
                <w:szCs w:val="22"/>
                <w:shd w:val="clear" w:color="auto" w:fill="FFFFFF"/>
              </w:rPr>
              <w:t xml:space="preserve">Funds would provide spectrum-controlled LED lights for applied research in the aquaponics laboratory at Tabler Farm </w:t>
            </w:r>
            <w:r w:rsidRPr="00180E0C">
              <w:rPr>
                <w:bCs/>
                <w:sz w:val="22"/>
                <w:szCs w:val="22"/>
              </w:rPr>
              <w:t>(Shepherd University’s Agricultural Innovation Center)</w:t>
            </w:r>
            <w:r w:rsidRPr="00367AD2">
              <w:rPr>
                <w:rStyle w:val="apple-tab-span"/>
                <w:bCs/>
                <w:iCs/>
                <w:sz w:val="22"/>
                <w:szCs w:val="22"/>
                <w:shd w:val="clear" w:color="auto" w:fill="FFFFFF"/>
              </w:rPr>
              <w:t>.  While the laboratory would demonstrate different production methods in an aquaponics facility and thus serve as an educational site (for the University and for the community), our main purpose is to conduct applied research agricultural experiments for transfer to growers.  Project Director:</w:t>
            </w:r>
            <w:r w:rsidR="003669BF" w:rsidRPr="00367AD2">
              <w:rPr>
                <w:rStyle w:val="apple-tab-span"/>
                <w:bCs/>
                <w:iCs/>
                <w:sz w:val="22"/>
                <w:szCs w:val="22"/>
                <w:shd w:val="clear" w:color="auto" w:fill="FFFFFF"/>
              </w:rPr>
              <w:t xml:space="preserve"> </w:t>
            </w:r>
            <w:r w:rsidRPr="00367AD2">
              <w:rPr>
                <w:rStyle w:val="apple-tab-span"/>
                <w:bCs/>
                <w:iCs/>
                <w:sz w:val="22"/>
                <w:szCs w:val="22"/>
                <w:shd w:val="clear" w:color="auto" w:fill="FFFFFF"/>
              </w:rPr>
              <w:t xml:space="preserve"> Dr. Peter Vila, Associate Professor of Environmental Science.</w:t>
            </w:r>
          </w:p>
        </w:tc>
      </w:tr>
      <w:tr w:rsidR="004A715B" w:rsidRPr="006E7511" w14:paraId="52034A04"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12AABE2E" w14:textId="6613F9BF" w:rsidR="004A715B" w:rsidRPr="00B20D5F" w:rsidRDefault="004A715B" w:rsidP="00B20D5F">
            <w:pPr>
              <w:spacing w:before="240"/>
              <w:jc w:val="center"/>
              <w:rPr>
                <w:b/>
                <w:i/>
                <w:sz w:val="28"/>
                <w:szCs w:val="28"/>
                <w:u w:val="single"/>
              </w:rPr>
            </w:pPr>
            <w:r w:rsidRPr="00B20D5F">
              <w:rPr>
                <w:b/>
                <w:i/>
                <w:sz w:val="28"/>
                <w:szCs w:val="28"/>
                <w:u w:val="single"/>
              </w:rPr>
              <w:t xml:space="preserve">FY2021 Active Grant Awards to Date:  </w:t>
            </w:r>
            <w:r w:rsidR="003E538E">
              <w:rPr>
                <w:b/>
                <w:i/>
                <w:sz w:val="28"/>
                <w:szCs w:val="28"/>
                <w:u w:val="single"/>
              </w:rPr>
              <w:t>May 31,</w:t>
            </w:r>
            <w:r w:rsidR="003E538E" w:rsidRPr="00B20D5F">
              <w:rPr>
                <w:b/>
                <w:i/>
                <w:sz w:val="28"/>
                <w:szCs w:val="28"/>
                <w:u w:val="single"/>
              </w:rPr>
              <w:t xml:space="preserve"> </w:t>
            </w:r>
            <w:r w:rsidRPr="00B20D5F">
              <w:rPr>
                <w:b/>
                <w:i/>
                <w:sz w:val="28"/>
                <w:szCs w:val="28"/>
                <w:u w:val="single"/>
              </w:rPr>
              <w:t>2021</w:t>
            </w:r>
          </w:p>
          <w:p w14:paraId="5EBF6BB6" w14:textId="27610874" w:rsidR="004A715B" w:rsidRPr="003E538E" w:rsidRDefault="004A715B" w:rsidP="00B20D5F">
            <w:pPr>
              <w:ind w:left="360"/>
              <w:jc w:val="center"/>
              <w:rPr>
                <w:color w:val="000000"/>
                <w:sz w:val="22"/>
                <w:szCs w:val="22"/>
                <w:shd w:val="clear" w:color="auto" w:fill="FFFFFF"/>
              </w:rPr>
            </w:pPr>
            <w:r w:rsidRPr="003E538E">
              <w:rPr>
                <w:sz w:val="22"/>
                <w:szCs w:val="22"/>
              </w:rPr>
              <w:t>Total FY2021 projected grant revenue:  $</w:t>
            </w:r>
            <w:r w:rsidRPr="003E538E">
              <w:rPr>
                <w:color w:val="000000"/>
                <w:sz w:val="22"/>
                <w:szCs w:val="22"/>
                <w:shd w:val="clear" w:color="auto" w:fill="FFFFFF"/>
              </w:rPr>
              <w:t>2,</w:t>
            </w:r>
            <w:r w:rsidR="00AD22C3" w:rsidRPr="003E538E">
              <w:rPr>
                <w:color w:val="000000"/>
                <w:sz w:val="22"/>
                <w:szCs w:val="22"/>
                <w:shd w:val="clear" w:color="auto" w:fill="FFFFFF"/>
              </w:rPr>
              <w:t>629,323</w:t>
            </w:r>
          </w:p>
          <w:p w14:paraId="3B4E9DAA" w14:textId="31608447" w:rsidR="003E538E" w:rsidRDefault="003E538E">
            <w:pPr>
              <w:ind w:left="360"/>
              <w:rPr>
                <w:i/>
                <w:sz w:val="28"/>
                <w:szCs w:val="28"/>
              </w:rPr>
            </w:pPr>
          </w:p>
        </w:tc>
      </w:tr>
      <w:tr w:rsidR="004A715B" w:rsidRPr="006E7511" w14:paraId="3B23D319"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633B4B53" w14:textId="77777777" w:rsidR="004A715B" w:rsidRDefault="004A715B" w:rsidP="000B752A">
            <w:pPr>
              <w:spacing w:before="120"/>
              <w:rPr>
                <w:b/>
                <w:sz w:val="22"/>
                <w:szCs w:val="22"/>
              </w:rPr>
            </w:pPr>
            <w:bookmarkStart w:id="0" w:name="_Hlk62030846"/>
            <w:r w:rsidRPr="007F21AF">
              <w:rPr>
                <w:b/>
                <w:sz w:val="22"/>
                <w:szCs w:val="22"/>
              </w:rPr>
              <w:t xml:space="preserve">AIG Insurance </w:t>
            </w:r>
            <w:r w:rsidRPr="00FB4EF3">
              <w:rPr>
                <w:b/>
                <w:sz w:val="22"/>
                <w:szCs w:val="22"/>
              </w:rPr>
              <w:t>v</w:t>
            </w:r>
            <w:r w:rsidRPr="00380D42">
              <w:rPr>
                <w:b/>
                <w:sz w:val="22"/>
                <w:szCs w:val="22"/>
              </w:rPr>
              <w:t>ia University</w:t>
            </w:r>
            <w:r w:rsidRPr="007F21AF">
              <w:rPr>
                <w:b/>
                <w:sz w:val="22"/>
                <w:szCs w:val="22"/>
              </w:rPr>
              <w:t xml:space="preserve"> of Pittsburgh, National Consortium for Teaching About Asia (NCTA): $4,650 for 1 year:  January 1, 2021 – December 31, 2021</w:t>
            </w:r>
          </w:p>
          <w:p w14:paraId="74C5A11E" w14:textId="77777777" w:rsidR="007031BC" w:rsidRPr="007031BC" w:rsidRDefault="007031BC" w:rsidP="007031BC">
            <w:pPr>
              <w:spacing w:after="120"/>
              <w:rPr>
                <w:b/>
                <w:i/>
                <w:sz w:val="22"/>
                <w:szCs w:val="22"/>
              </w:rPr>
            </w:pPr>
            <w:r w:rsidRPr="007031BC">
              <w:rPr>
                <w:b/>
                <w:i/>
                <w:sz w:val="22"/>
                <w:szCs w:val="22"/>
              </w:rPr>
              <w:t>Asian Studies Seminar</w:t>
            </w:r>
          </w:p>
          <w:p w14:paraId="7195AABA" w14:textId="77777777" w:rsidR="004A715B" w:rsidRDefault="004A715B" w:rsidP="004A715B">
            <w:pPr>
              <w:spacing w:before="120" w:after="120"/>
              <w:ind w:left="360"/>
              <w:rPr>
                <w:sz w:val="22"/>
                <w:szCs w:val="22"/>
              </w:rPr>
            </w:pPr>
            <w:r w:rsidRPr="007F21AF">
              <w:rPr>
                <w:sz w:val="22"/>
                <w:szCs w:val="22"/>
              </w:rPr>
              <w:t>Awarded funds will be used to host a seminar focused on Asian Studies.  Project Director:  Dr. David Gordon, Professor of History.</w:t>
            </w:r>
            <w:bookmarkEnd w:id="0"/>
          </w:p>
          <w:p w14:paraId="5CC2E04D" w14:textId="2FC3475E" w:rsidR="003E538E" w:rsidRDefault="003E538E" w:rsidP="004A715B">
            <w:pPr>
              <w:spacing w:before="120" w:after="120"/>
              <w:ind w:left="360"/>
              <w:rPr>
                <w:i/>
                <w:sz w:val="28"/>
                <w:szCs w:val="28"/>
              </w:rPr>
            </w:pPr>
          </w:p>
        </w:tc>
      </w:tr>
      <w:tr w:rsidR="004A715B" w:rsidRPr="006E7511" w14:paraId="341A7807"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686639DA" w14:textId="77777777" w:rsidR="004A715B" w:rsidRPr="007F21AF" w:rsidRDefault="004A715B" w:rsidP="000B752A">
            <w:pPr>
              <w:spacing w:before="120" w:after="120"/>
              <w:rPr>
                <w:b/>
                <w:sz w:val="22"/>
                <w:szCs w:val="22"/>
              </w:rPr>
            </w:pPr>
            <w:r w:rsidRPr="007F21AF">
              <w:rPr>
                <w:b/>
                <w:sz w:val="22"/>
                <w:szCs w:val="22"/>
              </w:rPr>
              <w:lastRenderedPageBreak/>
              <w:t xml:space="preserve">Claude Worthington Benedum Foundation Grant:  $78,000 for 1+ years:  January 2020 – June 2021                                                       </w:t>
            </w:r>
            <w:r w:rsidRPr="007F21AF">
              <w:rPr>
                <w:b/>
                <w:bCs/>
                <w:i/>
                <w:iCs/>
                <w:sz w:val="22"/>
                <w:szCs w:val="22"/>
              </w:rPr>
              <w:t>Student Success Academy (SSA)</w:t>
            </w:r>
          </w:p>
          <w:p w14:paraId="34C63CE2" w14:textId="77777777" w:rsidR="004A715B" w:rsidRPr="004B7E00" w:rsidRDefault="004A715B" w:rsidP="004A715B">
            <w:pPr>
              <w:spacing w:before="120" w:after="120"/>
              <w:ind w:left="360"/>
              <w:rPr>
                <w:b/>
                <w:sz w:val="22"/>
                <w:szCs w:val="22"/>
              </w:rPr>
            </w:pPr>
            <w:r w:rsidRPr="007F21AF">
              <w:rPr>
                <w:sz w:val="22"/>
                <w:szCs w:val="22"/>
              </w:rPr>
              <w:t>Awarded funds enable expansion to the SSA.  The Academy has hired an additional full-time Success Coach and an additional graduate student, implemented a peer mentor program, purchased tablets and laptops to assist Academy students, and partnered with local high schools by sharing resources and assisting with college preparation.  The peer mentor program consists of five former members of the Academy; each is paid a stipend.  This year the program aims to double the number of students served.  Principal Investigator:  Holly Morgan-Frye, Vice President for Student Affairs.</w:t>
            </w:r>
          </w:p>
        </w:tc>
      </w:tr>
      <w:tr w:rsidR="004A715B" w:rsidRPr="006E7511" w14:paraId="45CFF999"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767B7AC8" w14:textId="77777777" w:rsidR="004A715B" w:rsidRPr="00FB4EF3" w:rsidRDefault="004A715B" w:rsidP="000B752A">
            <w:pPr>
              <w:spacing w:before="120"/>
              <w:rPr>
                <w:b/>
                <w:i/>
                <w:sz w:val="22"/>
                <w:szCs w:val="22"/>
              </w:rPr>
            </w:pPr>
            <w:r w:rsidRPr="00D35818">
              <w:rPr>
                <w:b/>
                <w:sz w:val="22"/>
                <w:szCs w:val="22"/>
              </w:rPr>
              <w:t>DOE - Department of Education, TRIO Student Support Services Program:  $1,265,160 for 5 years: September 1, 2020 – August 31, 2025; FY2021:  $2</w:t>
            </w:r>
            <w:r w:rsidRPr="00FB4EF3">
              <w:rPr>
                <w:b/>
                <w:sz w:val="22"/>
                <w:szCs w:val="22"/>
              </w:rPr>
              <w:t>53,032</w:t>
            </w:r>
          </w:p>
          <w:p w14:paraId="7A224D7A" w14:textId="77777777" w:rsidR="004A715B" w:rsidRPr="00D35818" w:rsidRDefault="004A715B" w:rsidP="004A715B">
            <w:pPr>
              <w:spacing w:after="120"/>
              <w:rPr>
                <w:b/>
                <w:sz w:val="22"/>
                <w:szCs w:val="22"/>
              </w:rPr>
            </w:pPr>
            <w:r w:rsidRPr="00D35818">
              <w:rPr>
                <w:b/>
                <w:i/>
                <w:sz w:val="22"/>
                <w:szCs w:val="22"/>
              </w:rPr>
              <w:t>TRIO Student Support Services</w:t>
            </w:r>
          </w:p>
          <w:p w14:paraId="11034738" w14:textId="77777777" w:rsidR="004A715B" w:rsidRPr="004B7E00" w:rsidRDefault="004A715B" w:rsidP="004A715B">
            <w:pPr>
              <w:spacing w:before="120" w:after="120"/>
              <w:ind w:left="360"/>
              <w:rPr>
                <w:b/>
                <w:sz w:val="22"/>
                <w:szCs w:val="22"/>
              </w:rPr>
            </w:pPr>
            <w:r w:rsidRPr="00D35818">
              <w:rPr>
                <w:sz w:val="22"/>
                <w:szCs w:val="22"/>
              </w:rPr>
              <w:t>Funding supports staff salaries and programmatic offerings for Shepherd students who meet criteria for need.  The program offers mentoring, academic counseling and tutoring services for participating students to support their good academic standing while increasing retention and graduation rates.  Project Director:  Cynthia Copney, M.A., Director of TRIO Programs.</w:t>
            </w:r>
          </w:p>
        </w:tc>
      </w:tr>
      <w:tr w:rsidR="004A715B" w:rsidRPr="006E7511" w14:paraId="5225F758"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56A73CA5" w14:textId="77777777" w:rsidR="004A715B" w:rsidRPr="00D35818" w:rsidRDefault="004A715B" w:rsidP="000B752A">
            <w:pPr>
              <w:spacing w:before="120" w:after="120"/>
              <w:rPr>
                <w:b/>
                <w:sz w:val="22"/>
                <w:szCs w:val="22"/>
              </w:rPr>
            </w:pPr>
            <w:r w:rsidRPr="00D35818">
              <w:rPr>
                <w:b/>
                <w:sz w:val="22"/>
                <w:szCs w:val="22"/>
              </w:rPr>
              <w:t>DOE - Department of Education, TRIO Upward Bound Program:  $1,287,500 for 5 years:  September 1, 2017 – August 31, 2022; FY2021:  $</w:t>
            </w:r>
            <w:r w:rsidRPr="00FB4EF3">
              <w:rPr>
                <w:b/>
                <w:sz w:val="22"/>
                <w:szCs w:val="22"/>
              </w:rPr>
              <w:t>257,500</w:t>
            </w:r>
            <w:r w:rsidRPr="00D35818">
              <w:rPr>
                <w:b/>
                <w:sz w:val="22"/>
                <w:szCs w:val="22"/>
              </w:rPr>
              <w:t xml:space="preserve"> </w:t>
            </w:r>
            <w:r w:rsidRPr="00D35818">
              <w:rPr>
                <w:b/>
                <w:sz w:val="22"/>
                <w:szCs w:val="22"/>
              </w:rPr>
              <w:br/>
            </w:r>
            <w:r w:rsidRPr="00D35818">
              <w:rPr>
                <w:b/>
                <w:i/>
                <w:sz w:val="22"/>
                <w:szCs w:val="22"/>
              </w:rPr>
              <w:t>TRIO Upward Bound Program</w:t>
            </w:r>
            <w:r w:rsidRPr="00D35818">
              <w:rPr>
                <w:b/>
                <w:sz w:val="22"/>
                <w:szCs w:val="22"/>
              </w:rPr>
              <w:t xml:space="preserve"> </w:t>
            </w:r>
          </w:p>
          <w:p w14:paraId="68CE6C84" w14:textId="77777777" w:rsidR="004A715B" w:rsidRPr="004B7E00" w:rsidRDefault="004A715B" w:rsidP="00DC7C9D">
            <w:pPr>
              <w:spacing w:before="120" w:after="120"/>
              <w:ind w:left="360"/>
              <w:rPr>
                <w:b/>
                <w:sz w:val="22"/>
                <w:szCs w:val="22"/>
              </w:rPr>
            </w:pPr>
            <w:r w:rsidRPr="00D35818">
              <w:rPr>
                <w:sz w:val="22"/>
                <w:szCs w:val="22"/>
              </w:rPr>
              <w:t>Awarded funds expand efforts by the existing federally funded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Typically, more than half of Upward Bound participants enroll at their host campus after graduating from high school.  This program extends the purview of TRIO staff from just retention efforts to outreach and recruitment of future Shepherd students.  Project Director:  Cynthia Copney, M.A., Director of TRIO Programs.</w:t>
            </w:r>
          </w:p>
        </w:tc>
      </w:tr>
      <w:tr w:rsidR="004A715B" w:rsidRPr="006E7511" w14:paraId="6899EF41"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158EBA52" w14:textId="77777777" w:rsidR="004A715B" w:rsidRPr="007F21AF" w:rsidRDefault="004A715B" w:rsidP="000B752A">
            <w:pPr>
              <w:spacing w:before="120"/>
              <w:rPr>
                <w:b/>
                <w:noProof/>
                <w:sz w:val="22"/>
                <w:szCs w:val="22"/>
              </w:rPr>
            </w:pPr>
            <w:r w:rsidRPr="007F21AF">
              <w:rPr>
                <w:b/>
                <w:noProof/>
                <w:sz w:val="22"/>
                <w:szCs w:val="22"/>
              </w:rPr>
              <w:t>EWVCF - Eastern West Virginia Community Foundation</w:t>
            </w:r>
            <w:r w:rsidRPr="007F21AF">
              <w:rPr>
                <w:b/>
                <w:sz w:val="22"/>
                <w:szCs w:val="22"/>
              </w:rPr>
              <w:t xml:space="preserve">, </w:t>
            </w:r>
            <w:r w:rsidRPr="007F21AF">
              <w:rPr>
                <w:b/>
                <w:noProof/>
                <w:sz w:val="22"/>
                <w:szCs w:val="22"/>
              </w:rPr>
              <w:t>Two Rivers Giving Circle</w:t>
            </w:r>
            <w:r w:rsidRPr="007F21AF">
              <w:rPr>
                <w:b/>
                <w:sz w:val="22"/>
                <w:szCs w:val="22"/>
              </w:rPr>
              <w:t xml:space="preserve">:  </w:t>
            </w:r>
            <w:r w:rsidRPr="007F21AF">
              <w:rPr>
                <w:b/>
                <w:noProof/>
                <w:sz w:val="22"/>
                <w:szCs w:val="22"/>
              </w:rPr>
              <w:t>$1,200</w:t>
            </w:r>
            <w:r w:rsidRPr="007F21AF">
              <w:rPr>
                <w:b/>
                <w:sz w:val="22"/>
                <w:szCs w:val="22"/>
              </w:rPr>
              <w:t xml:space="preserve"> for </w:t>
            </w:r>
            <w:r w:rsidRPr="007F21AF">
              <w:rPr>
                <w:b/>
                <w:noProof/>
                <w:sz w:val="22"/>
                <w:szCs w:val="22"/>
              </w:rPr>
              <w:t>1 year</w:t>
            </w:r>
            <w:r w:rsidRPr="007F21AF">
              <w:rPr>
                <w:b/>
                <w:sz w:val="22"/>
                <w:szCs w:val="22"/>
              </w:rPr>
              <w:t xml:space="preserve">:  </w:t>
            </w:r>
            <w:r w:rsidRPr="007F21AF">
              <w:rPr>
                <w:b/>
                <w:noProof/>
                <w:sz w:val="22"/>
                <w:szCs w:val="22"/>
              </w:rPr>
              <w:t>January 1, 2021</w:t>
            </w:r>
            <w:r w:rsidRPr="007F21AF">
              <w:rPr>
                <w:b/>
                <w:sz w:val="22"/>
                <w:szCs w:val="22"/>
              </w:rPr>
              <w:t xml:space="preserve"> – </w:t>
            </w:r>
            <w:r w:rsidRPr="007F21AF">
              <w:rPr>
                <w:b/>
                <w:noProof/>
                <w:sz w:val="22"/>
                <w:szCs w:val="22"/>
              </w:rPr>
              <w:t>December 31, 2021</w:t>
            </w:r>
          </w:p>
          <w:p w14:paraId="1F8E9CFB" w14:textId="77777777" w:rsidR="004A715B" w:rsidRPr="007F21AF" w:rsidRDefault="004A715B" w:rsidP="004A715B">
            <w:pPr>
              <w:spacing w:after="120"/>
              <w:rPr>
                <w:b/>
                <w:i/>
                <w:sz w:val="22"/>
                <w:szCs w:val="22"/>
              </w:rPr>
            </w:pPr>
            <w:r w:rsidRPr="007F21AF">
              <w:rPr>
                <w:b/>
                <w:i/>
                <w:noProof/>
                <w:sz w:val="22"/>
                <w:szCs w:val="22"/>
              </w:rPr>
              <w:t>Seeding Your Future (SYFI) Earth Day Celebrations</w:t>
            </w:r>
          </w:p>
          <w:p w14:paraId="3D28FDB5" w14:textId="77777777" w:rsidR="004A715B" w:rsidRPr="004B7E00" w:rsidRDefault="004A715B" w:rsidP="004A715B">
            <w:pPr>
              <w:spacing w:before="120" w:after="120"/>
              <w:ind w:left="360"/>
              <w:rPr>
                <w:b/>
                <w:sz w:val="22"/>
                <w:szCs w:val="22"/>
              </w:rPr>
            </w:pPr>
            <w:r w:rsidRPr="007F21AF">
              <w:rPr>
                <w:noProof/>
                <w:sz w:val="22"/>
                <w:szCs w:val="22"/>
              </w:rPr>
              <w:t>The SYFI is an education outreach program aimed at keeping middle school-aged girls and high school students engaged in science, technology, engineering, art and math (STEAM) fields.  The grant funds Earth Day celebration workshops for students in grades 4-12 during the month of April.  The workshops will offer hands-on learning activities focusing on environmental conservation.  Events may include:  a tree and pollinator planting, construction of a sculpture with reclaimed materials, and/or a recycled metal casting workshop.  Project Director/Primary Investigator:</w:t>
            </w:r>
            <w:r w:rsidRPr="007F21AF">
              <w:rPr>
                <w:sz w:val="22"/>
                <w:szCs w:val="22"/>
              </w:rPr>
              <w:t xml:space="preserve"> </w:t>
            </w:r>
            <w:r w:rsidR="00AC2967">
              <w:rPr>
                <w:sz w:val="22"/>
                <w:szCs w:val="22"/>
              </w:rPr>
              <w:t xml:space="preserve"> </w:t>
            </w:r>
            <w:r w:rsidRPr="007F21AF">
              <w:rPr>
                <w:noProof/>
                <w:sz w:val="22"/>
                <w:szCs w:val="22"/>
              </w:rPr>
              <w:t>Dr. Cecilia Melton, Assistant Professor of Environmental Studies.  Co-Principal Investigators:</w:t>
            </w:r>
            <w:r w:rsidRPr="007F21AF">
              <w:rPr>
                <w:sz w:val="22"/>
                <w:szCs w:val="22"/>
              </w:rPr>
              <w:t xml:space="preserve">  Ms. Kay </w:t>
            </w:r>
            <w:r w:rsidRPr="007F21AF">
              <w:rPr>
                <w:noProof/>
                <w:sz w:val="22"/>
                <w:szCs w:val="22"/>
              </w:rPr>
              <w:t>Dartt, 3-D Fabrication Manager, Dr. Sytil Murphy, Associate Professor of Physics, Dr. Jacquelyn Cole, Associate Professor and Chair of the Chemistry Department and Dr. Courtney Campany, Assistant Professor of Biology.</w:t>
            </w:r>
          </w:p>
        </w:tc>
      </w:tr>
      <w:tr w:rsidR="004A715B" w:rsidRPr="006E7511" w14:paraId="2F5561E5"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747C7D08" w14:textId="77777777" w:rsidR="004A715B" w:rsidRPr="007F21AF" w:rsidRDefault="004A715B" w:rsidP="000B752A">
            <w:pPr>
              <w:spacing w:before="120"/>
              <w:rPr>
                <w:b/>
                <w:sz w:val="22"/>
                <w:szCs w:val="22"/>
              </w:rPr>
            </w:pPr>
            <w:r w:rsidRPr="007F21AF">
              <w:rPr>
                <w:b/>
                <w:noProof/>
                <w:sz w:val="22"/>
                <w:szCs w:val="22"/>
              </w:rPr>
              <w:t>EWVCF - Eastern West Virginia Community Foundation</w:t>
            </w:r>
            <w:r w:rsidRPr="007F21AF">
              <w:rPr>
                <w:b/>
                <w:sz w:val="22"/>
                <w:szCs w:val="22"/>
              </w:rPr>
              <w:t xml:space="preserve">, </w:t>
            </w:r>
            <w:r w:rsidRPr="007F21AF">
              <w:rPr>
                <w:b/>
                <w:noProof/>
                <w:sz w:val="22"/>
                <w:szCs w:val="22"/>
              </w:rPr>
              <w:t>Youth and Education Grant</w:t>
            </w:r>
            <w:r w:rsidRPr="007F21AF">
              <w:rPr>
                <w:b/>
                <w:sz w:val="22"/>
                <w:szCs w:val="22"/>
              </w:rPr>
              <w:t xml:space="preserve">:  </w:t>
            </w:r>
            <w:r w:rsidRPr="007F21AF">
              <w:rPr>
                <w:b/>
                <w:noProof/>
                <w:sz w:val="22"/>
                <w:szCs w:val="22"/>
              </w:rPr>
              <w:t>$3,000</w:t>
            </w:r>
            <w:r w:rsidRPr="007F21AF">
              <w:rPr>
                <w:b/>
                <w:sz w:val="22"/>
                <w:szCs w:val="22"/>
              </w:rPr>
              <w:t xml:space="preserve"> for </w:t>
            </w:r>
            <w:r w:rsidRPr="007F21AF">
              <w:rPr>
                <w:b/>
                <w:noProof/>
                <w:sz w:val="22"/>
                <w:szCs w:val="22"/>
              </w:rPr>
              <w:t>1 year</w:t>
            </w:r>
            <w:r w:rsidRPr="007F21AF">
              <w:rPr>
                <w:b/>
                <w:sz w:val="22"/>
                <w:szCs w:val="22"/>
              </w:rPr>
              <w:t xml:space="preserve">:  </w:t>
            </w:r>
            <w:r w:rsidRPr="007F21AF">
              <w:rPr>
                <w:b/>
                <w:noProof/>
                <w:sz w:val="22"/>
                <w:szCs w:val="22"/>
              </w:rPr>
              <w:t>January 1, 2021</w:t>
            </w:r>
            <w:r w:rsidRPr="007F21AF">
              <w:rPr>
                <w:b/>
                <w:sz w:val="22"/>
                <w:szCs w:val="22"/>
              </w:rPr>
              <w:t xml:space="preserve"> – </w:t>
            </w:r>
            <w:r w:rsidRPr="007F21AF">
              <w:rPr>
                <w:b/>
                <w:noProof/>
                <w:sz w:val="22"/>
                <w:szCs w:val="22"/>
              </w:rPr>
              <w:t>December 31, 2021</w:t>
            </w:r>
          </w:p>
          <w:p w14:paraId="66D595BD" w14:textId="77777777" w:rsidR="004A715B" w:rsidRPr="007F21AF" w:rsidRDefault="004A715B" w:rsidP="004A715B">
            <w:pPr>
              <w:spacing w:after="120"/>
              <w:rPr>
                <w:b/>
                <w:i/>
                <w:sz w:val="22"/>
                <w:szCs w:val="22"/>
              </w:rPr>
            </w:pPr>
            <w:r w:rsidRPr="007F21AF">
              <w:rPr>
                <w:b/>
                <w:i/>
                <w:noProof/>
                <w:sz w:val="22"/>
                <w:szCs w:val="22"/>
              </w:rPr>
              <w:t>Martinsburg Center Dual Enrollment Scholarships</w:t>
            </w:r>
          </w:p>
          <w:p w14:paraId="2ADF1596" w14:textId="77777777" w:rsidR="004A715B" w:rsidRDefault="004A715B" w:rsidP="005D1A7B">
            <w:pPr>
              <w:spacing w:before="120" w:after="120"/>
              <w:ind w:left="360"/>
              <w:rPr>
                <w:sz w:val="22"/>
                <w:szCs w:val="22"/>
                <w:shd w:val="clear" w:color="auto" w:fill="FFFFFF"/>
              </w:rPr>
            </w:pPr>
            <w:r w:rsidRPr="007F21AF">
              <w:rPr>
                <w:sz w:val="22"/>
                <w:szCs w:val="22"/>
                <w:shd w:val="clear" w:color="auto" w:fill="FFFFFF"/>
              </w:rPr>
              <w:t xml:space="preserve">Funding provides direct financial support to approximately 16 high school students in Spring 2021 to eliminate the cost of one three-credit Dual Enrollment Course as well as offset the cost of text books. </w:t>
            </w:r>
            <w:r w:rsidR="005D1A7B">
              <w:rPr>
                <w:sz w:val="22"/>
                <w:szCs w:val="22"/>
                <w:shd w:val="clear" w:color="auto" w:fill="FFFFFF"/>
              </w:rPr>
              <w:t>This g</w:t>
            </w:r>
            <w:r w:rsidRPr="007F21AF">
              <w:rPr>
                <w:sz w:val="22"/>
                <w:szCs w:val="22"/>
                <w:shd w:val="clear" w:color="auto" w:fill="FFFFFF"/>
              </w:rPr>
              <w:t xml:space="preserve">rant was requested and secured by Mr. Jim Klein, Director of the Martinsburg Center. </w:t>
            </w:r>
          </w:p>
          <w:p w14:paraId="3849BB01" w14:textId="77777777" w:rsidR="003E538E" w:rsidRDefault="003E538E" w:rsidP="005D1A7B">
            <w:pPr>
              <w:spacing w:before="120" w:after="120"/>
              <w:ind w:left="360"/>
              <w:rPr>
                <w:sz w:val="22"/>
                <w:szCs w:val="22"/>
                <w:shd w:val="clear" w:color="auto" w:fill="FFFFFF"/>
              </w:rPr>
            </w:pPr>
          </w:p>
          <w:p w14:paraId="03392A23" w14:textId="77777777" w:rsidR="003E538E" w:rsidRDefault="003E538E" w:rsidP="005D1A7B">
            <w:pPr>
              <w:spacing w:before="120" w:after="120"/>
              <w:ind w:left="360"/>
              <w:rPr>
                <w:sz w:val="22"/>
                <w:szCs w:val="22"/>
                <w:shd w:val="clear" w:color="auto" w:fill="FFFFFF"/>
              </w:rPr>
            </w:pPr>
          </w:p>
          <w:p w14:paraId="2ADE5AFD" w14:textId="7F97F259" w:rsidR="003E538E" w:rsidRPr="004B7E00" w:rsidRDefault="003E538E" w:rsidP="005D1A7B">
            <w:pPr>
              <w:spacing w:before="120" w:after="120"/>
              <w:ind w:left="360"/>
              <w:rPr>
                <w:b/>
                <w:sz w:val="22"/>
                <w:szCs w:val="22"/>
              </w:rPr>
            </w:pPr>
          </w:p>
        </w:tc>
      </w:tr>
      <w:tr w:rsidR="004A715B" w:rsidRPr="006E7511" w14:paraId="2A17829E"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79995AB1" w14:textId="77777777" w:rsidR="004A715B" w:rsidRPr="007F21AF" w:rsidRDefault="004A715B" w:rsidP="000B752A">
            <w:pPr>
              <w:spacing w:before="120" w:after="120"/>
              <w:rPr>
                <w:b/>
                <w:i/>
                <w:sz w:val="22"/>
                <w:szCs w:val="22"/>
              </w:rPr>
            </w:pPr>
            <w:r w:rsidRPr="007F21AF">
              <w:rPr>
                <w:b/>
                <w:sz w:val="22"/>
                <w:szCs w:val="22"/>
              </w:rPr>
              <w:lastRenderedPageBreak/>
              <w:t>Foundation for Photobiomodulation (PBM):  $470,000 for 3 years:  March 1, 2020 – February 28, 2023; FY2021:  $180,000</w:t>
            </w:r>
            <w:r w:rsidRPr="007F21AF">
              <w:rPr>
                <w:b/>
                <w:sz w:val="22"/>
                <w:szCs w:val="22"/>
              </w:rPr>
              <w:br/>
            </w:r>
            <w:r w:rsidRPr="007F21AF">
              <w:rPr>
                <w:b/>
                <w:i/>
                <w:sz w:val="22"/>
                <w:szCs w:val="22"/>
              </w:rPr>
              <w:t>Center for PBM Excellence in Nursing (CoPEN)</w:t>
            </w:r>
          </w:p>
          <w:p w14:paraId="0B39239A" w14:textId="77777777" w:rsidR="004A715B" w:rsidRPr="004B7E00" w:rsidRDefault="004A715B" w:rsidP="004A715B">
            <w:pPr>
              <w:spacing w:before="120" w:after="120"/>
              <w:ind w:left="360"/>
              <w:rPr>
                <w:b/>
                <w:sz w:val="22"/>
                <w:szCs w:val="22"/>
              </w:rPr>
            </w:pPr>
            <w:r w:rsidRPr="007F21AF">
              <w:rPr>
                <w:sz w:val="22"/>
                <w:szCs w:val="22"/>
              </w:rPr>
              <w:t xml:space="preserve">Funding supports the creation of a PBM education and training center in the School of Nursing.  This project includes equipment purchases, hiring of faculty, appointing a director, and enlisting an instructional design team to develop online curriculum.  PBM, the application of low-level lasers or light-emitting diodes to the surface of the body to improve tissue repair and reduce pain and inflammation, can be used as an alternative to opioids in treating some pain-causing medical conditions.  Co-Directors:  Dr. Kelly Watson Huffer, Associate Professor of Nursing, and Dr. Praveen Arany, Assistant Professor for the School of Dental Medicine at the University of Buffalo and President of World Association of Laser Therapy. </w:t>
            </w:r>
          </w:p>
        </w:tc>
      </w:tr>
      <w:tr w:rsidR="004A715B" w:rsidRPr="006E7511" w14:paraId="7F1C9F10"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62FABFAA" w14:textId="77777777" w:rsidR="004A715B" w:rsidRPr="007F21AF" w:rsidRDefault="004A715B" w:rsidP="000B752A">
            <w:pPr>
              <w:spacing w:before="120" w:after="120"/>
              <w:rPr>
                <w:b/>
                <w:i/>
                <w:sz w:val="22"/>
                <w:szCs w:val="22"/>
              </w:rPr>
            </w:pPr>
            <w:r w:rsidRPr="007F21AF">
              <w:rPr>
                <w:b/>
                <w:sz w:val="22"/>
                <w:szCs w:val="22"/>
              </w:rPr>
              <w:t>GEERF - Governor's Emergency Education Relief Fund:  $250,000 for 2 years:  October 1, 2020 – September 30, 2022; FY2021:  $125,000</w:t>
            </w:r>
            <w:r w:rsidRPr="007F21AF">
              <w:rPr>
                <w:b/>
                <w:sz w:val="22"/>
                <w:szCs w:val="22"/>
              </w:rPr>
              <w:br/>
            </w:r>
            <w:r w:rsidRPr="007F21AF">
              <w:rPr>
                <w:b/>
                <w:i/>
                <w:sz w:val="22"/>
                <w:szCs w:val="22"/>
              </w:rPr>
              <w:t>Stubblefield Institute's Listen/Learn/Engage Initiative</w:t>
            </w:r>
          </w:p>
          <w:p w14:paraId="4897B58C" w14:textId="77777777" w:rsidR="00FF6642" w:rsidRPr="004B7E00" w:rsidRDefault="004A715B" w:rsidP="000B752A">
            <w:pPr>
              <w:spacing w:before="120" w:after="120"/>
              <w:ind w:left="360"/>
              <w:rPr>
                <w:b/>
                <w:sz w:val="22"/>
                <w:szCs w:val="22"/>
              </w:rPr>
            </w:pPr>
            <w:r w:rsidRPr="007F21AF">
              <w:rPr>
                <w:sz w:val="22"/>
                <w:szCs w:val="22"/>
                <w:shd w:val="clear" w:color="auto" w:fill="FFFFFF"/>
              </w:rPr>
              <w:t xml:space="preserve">This </w:t>
            </w:r>
            <w:r w:rsidR="00C759FF">
              <w:rPr>
                <w:sz w:val="22"/>
                <w:szCs w:val="22"/>
                <w:shd w:val="clear" w:color="auto" w:fill="FFFFFF"/>
              </w:rPr>
              <w:t>I</w:t>
            </w:r>
            <w:r w:rsidRPr="007F21AF">
              <w:rPr>
                <w:sz w:val="22"/>
                <w:szCs w:val="22"/>
                <w:shd w:val="clear" w:color="auto" w:fill="FFFFFF"/>
              </w:rPr>
              <w:t xml:space="preserve">nitiative is an interdisciplinary program for students in </w:t>
            </w:r>
            <w:r w:rsidRPr="00FB4EF3">
              <w:rPr>
                <w:sz w:val="22"/>
                <w:szCs w:val="22"/>
              </w:rPr>
              <w:t>health and education-related</w:t>
            </w:r>
            <w:r w:rsidRPr="007F21AF">
              <w:rPr>
                <w:sz w:val="22"/>
                <w:szCs w:val="22"/>
                <w:shd w:val="clear" w:color="auto" w:fill="FFFFFF"/>
              </w:rPr>
              <w:t xml:space="preserve"> majors to be better prepared to shape and debate public policies, and to support training programs preparing them for community leadership roles in </w:t>
            </w:r>
            <w:r>
              <w:rPr>
                <w:sz w:val="22"/>
                <w:szCs w:val="22"/>
                <w:shd w:val="clear" w:color="auto" w:fill="FFFFFF"/>
              </w:rPr>
              <w:t xml:space="preserve">the </w:t>
            </w:r>
            <w:r w:rsidRPr="007F21AF">
              <w:rPr>
                <w:sz w:val="22"/>
                <w:szCs w:val="22"/>
                <w:shd w:val="clear" w:color="auto" w:fill="FFFFFF"/>
              </w:rPr>
              <w:t xml:space="preserve">COVID-19 pandemic era.  The </w:t>
            </w:r>
            <w:r w:rsidR="00E856D6">
              <w:rPr>
                <w:sz w:val="22"/>
                <w:szCs w:val="22"/>
                <w:shd w:val="clear" w:color="auto" w:fill="FFFFFF"/>
              </w:rPr>
              <w:t>I</w:t>
            </w:r>
            <w:r w:rsidRPr="00DD52CD">
              <w:rPr>
                <w:sz w:val="22"/>
                <w:szCs w:val="22"/>
                <w:shd w:val="clear" w:color="auto" w:fill="FFFFFF"/>
              </w:rPr>
              <w:t>nitiative</w:t>
            </w:r>
            <w:r w:rsidRPr="007F21AF">
              <w:rPr>
                <w:sz w:val="22"/>
                <w:szCs w:val="22"/>
                <w:shd w:val="clear" w:color="auto" w:fill="FFFFFF"/>
              </w:rPr>
              <w:t xml:space="preserve"> initially targets students majoring in Nursing, Social Work, and Education.  Project Director:  Dr. Stephanie Slocum-Schaffer, Associate Professor of Political Science.  Project </w:t>
            </w:r>
            <w:r>
              <w:rPr>
                <w:sz w:val="22"/>
                <w:szCs w:val="22"/>
                <w:shd w:val="clear" w:color="auto" w:fill="FFFFFF"/>
              </w:rPr>
              <w:t>Manager:</w:t>
            </w:r>
            <w:r w:rsidRPr="007F21AF">
              <w:rPr>
                <w:sz w:val="22"/>
                <w:szCs w:val="22"/>
                <w:shd w:val="clear" w:color="auto" w:fill="FFFFFF"/>
              </w:rPr>
              <w:t xml:space="preserve"> </w:t>
            </w:r>
            <w:r>
              <w:rPr>
                <w:sz w:val="22"/>
                <w:szCs w:val="22"/>
                <w:shd w:val="clear" w:color="auto" w:fill="FFFFFF"/>
              </w:rPr>
              <w:t xml:space="preserve"> </w:t>
            </w:r>
            <w:r w:rsidRPr="007F21AF">
              <w:rPr>
                <w:sz w:val="22"/>
                <w:szCs w:val="22"/>
                <w:shd w:val="clear" w:color="auto" w:fill="FFFFFF"/>
              </w:rPr>
              <w:t>David Welch, Director of The Bonnie and Bill Stubblefield Institute for Civil Political Communications.</w:t>
            </w:r>
          </w:p>
        </w:tc>
      </w:tr>
      <w:tr w:rsidR="004A715B" w:rsidRPr="006E7511" w14:paraId="69951DD9"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080F158A" w14:textId="77777777" w:rsidR="004A715B" w:rsidRDefault="004A715B" w:rsidP="000B752A">
            <w:pPr>
              <w:spacing w:before="120"/>
              <w:rPr>
                <w:b/>
                <w:sz w:val="22"/>
                <w:szCs w:val="22"/>
              </w:rPr>
            </w:pPr>
            <w:r w:rsidRPr="007F21AF">
              <w:rPr>
                <w:b/>
                <w:sz w:val="22"/>
                <w:szCs w:val="22"/>
              </w:rPr>
              <w:t>HHS - Department of Health and Human Services, Title IV-E Human Services Grant:  $325,289 for 1 year:  July 1, 2020 – June 30, 2021</w:t>
            </w:r>
          </w:p>
          <w:p w14:paraId="45B9F1D3" w14:textId="77777777" w:rsidR="00913E1C" w:rsidRPr="00913E1C" w:rsidRDefault="00913E1C" w:rsidP="00913E1C">
            <w:pPr>
              <w:spacing w:after="120"/>
              <w:rPr>
                <w:b/>
                <w:i/>
                <w:sz w:val="22"/>
                <w:szCs w:val="22"/>
              </w:rPr>
            </w:pPr>
            <w:r>
              <w:rPr>
                <w:b/>
                <w:i/>
                <w:sz w:val="22"/>
                <w:szCs w:val="22"/>
              </w:rPr>
              <w:t>Social Work Program</w:t>
            </w:r>
          </w:p>
          <w:p w14:paraId="097F0951" w14:textId="77777777" w:rsidR="004A715B" w:rsidRPr="004B7E00" w:rsidRDefault="004A715B" w:rsidP="004A715B">
            <w:pPr>
              <w:spacing w:before="120" w:after="120"/>
              <w:ind w:left="360"/>
              <w:rPr>
                <w:b/>
                <w:sz w:val="22"/>
                <w:szCs w:val="22"/>
              </w:rPr>
            </w:pPr>
            <w:r w:rsidRPr="007F21AF">
              <w:rPr>
                <w:sz w:val="22"/>
                <w:szCs w:val="22"/>
              </w:rPr>
              <w:t>Awarded proposal renews funding for an existing subsidy for the Social Work program at Shepherd that trains future workers in the Foster Care and Adoption programs in West Virginia.  Principal Investigator:  Dr. Craig Cline, Professor of Social Work.</w:t>
            </w:r>
          </w:p>
        </w:tc>
      </w:tr>
      <w:tr w:rsidR="004A715B" w:rsidRPr="006E7511" w14:paraId="15FFE6E2"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18A6FB3B" w14:textId="77777777" w:rsidR="004A715B" w:rsidRPr="007F21AF" w:rsidRDefault="004A715B" w:rsidP="000B752A">
            <w:pPr>
              <w:spacing w:before="120"/>
              <w:rPr>
                <w:b/>
                <w:sz w:val="22"/>
                <w:szCs w:val="22"/>
              </w:rPr>
            </w:pPr>
            <w:r w:rsidRPr="007F21AF">
              <w:rPr>
                <w:b/>
                <w:sz w:val="22"/>
                <w:szCs w:val="22"/>
              </w:rPr>
              <w:t>HRSA - Health Resources and Services Administration's Nursing Education, Practice, Quality, and Retention (NEPQR) Behavioral Health Integration Grant (sub-award through Valley Health): $25,000 for 1 year:  July 1, 2020 – June 30, 2021</w:t>
            </w:r>
          </w:p>
          <w:p w14:paraId="5900C167" w14:textId="77777777" w:rsidR="004A715B" w:rsidRPr="007F21AF" w:rsidRDefault="004A715B" w:rsidP="004A715B">
            <w:pPr>
              <w:spacing w:after="120"/>
              <w:rPr>
                <w:b/>
                <w:i/>
                <w:sz w:val="22"/>
                <w:szCs w:val="22"/>
              </w:rPr>
            </w:pPr>
            <w:r w:rsidRPr="007F21AF">
              <w:rPr>
                <w:b/>
                <w:i/>
                <w:sz w:val="22"/>
                <w:szCs w:val="22"/>
              </w:rPr>
              <w:t>Project TRIUMPH (Train, Respect, Integrate, and Understand Mental Health for Public Health)</w:t>
            </w:r>
          </w:p>
          <w:p w14:paraId="0D086463" w14:textId="745B3024" w:rsidR="004A715B" w:rsidRPr="004B7E00" w:rsidRDefault="004A715B">
            <w:pPr>
              <w:spacing w:before="120" w:after="120"/>
              <w:ind w:left="360"/>
              <w:rPr>
                <w:b/>
                <w:sz w:val="22"/>
                <w:szCs w:val="22"/>
              </w:rPr>
            </w:pPr>
            <w:r w:rsidRPr="007F21AF">
              <w:rPr>
                <w:sz w:val="22"/>
                <w:szCs w:val="22"/>
              </w:rPr>
              <w:t>The pu</w:t>
            </w:r>
            <w:r w:rsidR="00D00DB1">
              <w:rPr>
                <w:sz w:val="22"/>
                <w:szCs w:val="22"/>
              </w:rPr>
              <w:t>rpose of Project TRIUMPH is</w:t>
            </w:r>
            <w:r w:rsidRPr="007F21AF">
              <w:rPr>
                <w:sz w:val="22"/>
                <w:szCs w:val="22"/>
              </w:rPr>
              <w:t>:  1) to increase access to behavioral health, substance abuse, and suicide prevention services through three Valley Health primary care clinics and their community partners in the rural, underserved communities of Martinsburg and Hedgesville, West Virginia; and 2) to develop the primary care practices as clinical education sites to train and prepare the future nursing and social work workforce in those communities through an academic-practice partnership with two Shepherd faculty:  Dr. Brenda Johnston, Assistant Professor of Nursing Education</w:t>
            </w:r>
            <w:r w:rsidR="00F42874">
              <w:rPr>
                <w:sz w:val="22"/>
                <w:szCs w:val="22"/>
              </w:rPr>
              <w:t>,</w:t>
            </w:r>
            <w:r w:rsidRPr="007F21AF">
              <w:rPr>
                <w:sz w:val="22"/>
                <w:szCs w:val="22"/>
              </w:rPr>
              <w:t xml:space="preserve"> and Dr. Karen Green, Department Chair, Associate Professor of Social Work and Director of Field Education.  </w:t>
            </w:r>
          </w:p>
        </w:tc>
      </w:tr>
      <w:tr w:rsidR="004A715B" w:rsidRPr="006E7511" w14:paraId="4A1A8F72"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1549396E" w14:textId="77777777" w:rsidR="004A715B" w:rsidRPr="007F21AF" w:rsidRDefault="004A715B" w:rsidP="000B752A">
            <w:pPr>
              <w:spacing w:before="120"/>
              <w:rPr>
                <w:b/>
                <w:sz w:val="22"/>
                <w:szCs w:val="22"/>
              </w:rPr>
            </w:pPr>
            <w:r w:rsidRPr="007F21AF">
              <w:rPr>
                <w:b/>
                <w:sz w:val="22"/>
                <w:szCs w:val="22"/>
              </w:rPr>
              <w:t xml:space="preserve">HRSA - Advanced Nursing Education Workforce Program (ANEW):  $2,697,023 for 4 years:  July 1, 2019 – June 30, 2023; FY2021:  </w:t>
            </w:r>
            <w:r w:rsidRPr="00DD52CD">
              <w:rPr>
                <w:b/>
                <w:sz w:val="22"/>
                <w:szCs w:val="22"/>
              </w:rPr>
              <w:t>$67</w:t>
            </w:r>
            <w:r w:rsidRPr="00FB4EF3">
              <w:rPr>
                <w:b/>
                <w:sz w:val="22"/>
                <w:szCs w:val="22"/>
              </w:rPr>
              <w:t>4,255</w:t>
            </w:r>
          </w:p>
          <w:p w14:paraId="352CF5D2" w14:textId="77777777" w:rsidR="004A715B" w:rsidRPr="007F21AF" w:rsidRDefault="004A715B" w:rsidP="004A715B">
            <w:pPr>
              <w:spacing w:after="120"/>
              <w:rPr>
                <w:b/>
                <w:sz w:val="22"/>
                <w:szCs w:val="22"/>
              </w:rPr>
            </w:pPr>
            <w:r w:rsidRPr="007F21AF">
              <w:rPr>
                <w:b/>
                <w:i/>
                <w:sz w:val="22"/>
                <w:szCs w:val="22"/>
              </w:rPr>
              <w:t>Innovative Modalities for Rural Nurse Practitioner Education and Collaboration to Transcend Health Disparities (IMPACT) Program</w:t>
            </w:r>
          </w:p>
          <w:p w14:paraId="18DF505C" w14:textId="224C51B3" w:rsidR="004A715B" w:rsidRPr="004B7E00" w:rsidRDefault="004A715B">
            <w:pPr>
              <w:spacing w:before="120" w:after="120"/>
              <w:ind w:left="360"/>
              <w:rPr>
                <w:b/>
                <w:sz w:val="22"/>
                <w:szCs w:val="22"/>
              </w:rPr>
            </w:pPr>
            <w:r w:rsidRPr="007F21AF">
              <w:rPr>
                <w:sz w:val="22"/>
                <w:szCs w:val="22"/>
              </w:rPr>
              <w:t xml:space="preserve">Provides funding </w:t>
            </w:r>
            <w:r w:rsidR="003E538E">
              <w:rPr>
                <w:sz w:val="22"/>
                <w:szCs w:val="22"/>
              </w:rPr>
              <w:t>for</w:t>
            </w:r>
            <w:r w:rsidRPr="007F21AF">
              <w:rPr>
                <w:sz w:val="22"/>
                <w:szCs w:val="22"/>
              </w:rPr>
              <w:t xml:space="preserve"> 15 scholarships and stipends (totaling $20,000 per student) per year for Doctor of Nursing Practice students, </w:t>
            </w:r>
            <w:r w:rsidR="003E538E">
              <w:rPr>
                <w:sz w:val="22"/>
                <w:szCs w:val="22"/>
              </w:rPr>
              <w:t xml:space="preserve">faculty </w:t>
            </w:r>
            <w:r w:rsidRPr="007F21AF">
              <w:rPr>
                <w:sz w:val="22"/>
                <w:szCs w:val="22"/>
              </w:rPr>
              <w:t>salary support, travel</w:t>
            </w:r>
            <w:r w:rsidR="003E538E">
              <w:rPr>
                <w:sz w:val="22"/>
                <w:szCs w:val="22"/>
              </w:rPr>
              <w:t>,</w:t>
            </w:r>
            <w:r w:rsidRPr="007F21AF">
              <w:rPr>
                <w:sz w:val="22"/>
                <w:szCs w:val="22"/>
              </w:rPr>
              <w:t xml:space="preserve"> and equipment purchases, enabling Shepherd to establish clinical training partnerships in the region that will provide longitudinal experiences delivering care to rural and underserved patient populations.  The project includes experiential training delivering alternative pain management through Photobiomodulation (PBM) and delivering/expanding patient care access via cutting-edge telemedicine modalities.  Principal Investigator:  Dr. Kelly Watson Huffer, Assistant Professor in the School of Nursing.    </w:t>
            </w:r>
          </w:p>
        </w:tc>
      </w:tr>
      <w:tr w:rsidR="004A715B" w:rsidRPr="006E7511" w14:paraId="4FD15AE3"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77FDE0D4" w14:textId="77777777" w:rsidR="004A715B" w:rsidRPr="007F21AF" w:rsidRDefault="004A715B" w:rsidP="000B752A">
            <w:pPr>
              <w:spacing w:before="120"/>
              <w:rPr>
                <w:b/>
                <w:sz w:val="22"/>
                <w:szCs w:val="22"/>
              </w:rPr>
            </w:pPr>
            <w:r w:rsidRPr="007F21AF">
              <w:rPr>
                <w:b/>
                <w:noProof/>
                <w:sz w:val="22"/>
                <w:szCs w:val="22"/>
              </w:rPr>
              <w:lastRenderedPageBreak/>
              <w:t>Maryland Humanities Mini Grant</w:t>
            </w:r>
            <w:r w:rsidRPr="007F21AF">
              <w:rPr>
                <w:b/>
                <w:sz w:val="22"/>
                <w:szCs w:val="22"/>
              </w:rPr>
              <w:t xml:space="preserve">:  </w:t>
            </w:r>
            <w:r w:rsidRPr="007F21AF">
              <w:rPr>
                <w:b/>
                <w:noProof/>
                <w:sz w:val="22"/>
                <w:szCs w:val="22"/>
              </w:rPr>
              <w:t>$1,200</w:t>
            </w:r>
            <w:r w:rsidRPr="007F21AF">
              <w:rPr>
                <w:b/>
                <w:sz w:val="22"/>
                <w:szCs w:val="22"/>
              </w:rPr>
              <w:t xml:space="preserve"> for </w:t>
            </w:r>
            <w:r w:rsidRPr="007F21AF">
              <w:rPr>
                <w:b/>
                <w:noProof/>
                <w:sz w:val="22"/>
                <w:szCs w:val="22"/>
              </w:rPr>
              <w:t>1 year</w:t>
            </w:r>
            <w:r w:rsidRPr="007F21AF">
              <w:rPr>
                <w:b/>
                <w:sz w:val="22"/>
                <w:szCs w:val="22"/>
              </w:rPr>
              <w:t xml:space="preserve">:  </w:t>
            </w:r>
            <w:r w:rsidRPr="007F21AF">
              <w:rPr>
                <w:b/>
                <w:noProof/>
                <w:sz w:val="22"/>
                <w:szCs w:val="22"/>
              </w:rPr>
              <w:t>January 1, 2021</w:t>
            </w:r>
            <w:r w:rsidRPr="007F21AF">
              <w:rPr>
                <w:b/>
                <w:sz w:val="22"/>
                <w:szCs w:val="22"/>
              </w:rPr>
              <w:t xml:space="preserve"> </w:t>
            </w:r>
            <w:r w:rsidRPr="007F21AF">
              <w:rPr>
                <w:b/>
                <w:bCs/>
                <w:sz w:val="22"/>
                <w:szCs w:val="22"/>
              </w:rPr>
              <w:t xml:space="preserve">– </w:t>
            </w:r>
            <w:r w:rsidRPr="007F21AF">
              <w:rPr>
                <w:b/>
                <w:noProof/>
                <w:sz w:val="22"/>
                <w:szCs w:val="22"/>
              </w:rPr>
              <w:t>December 31, 2021</w:t>
            </w:r>
          </w:p>
          <w:p w14:paraId="61A70BBE" w14:textId="77777777" w:rsidR="004A715B" w:rsidRPr="007F21AF" w:rsidRDefault="004A715B" w:rsidP="004A715B">
            <w:pPr>
              <w:spacing w:after="120"/>
              <w:rPr>
                <w:b/>
                <w:i/>
                <w:sz w:val="22"/>
                <w:szCs w:val="22"/>
              </w:rPr>
            </w:pPr>
            <w:r w:rsidRPr="007F21AF">
              <w:rPr>
                <w:b/>
                <w:i/>
                <w:noProof/>
                <w:sz w:val="22"/>
                <w:szCs w:val="22"/>
              </w:rPr>
              <w:t>The Maryland Loyalist Project II</w:t>
            </w:r>
          </w:p>
          <w:p w14:paraId="607A530F" w14:textId="77777777" w:rsidR="004A715B" w:rsidRPr="004B7E00" w:rsidRDefault="004A715B" w:rsidP="000B752A">
            <w:pPr>
              <w:spacing w:before="120" w:after="120"/>
              <w:ind w:left="360"/>
              <w:rPr>
                <w:b/>
                <w:sz w:val="22"/>
                <w:szCs w:val="22"/>
              </w:rPr>
            </w:pPr>
            <w:r w:rsidRPr="007F21AF">
              <w:rPr>
                <w:noProof/>
                <w:sz w:val="22"/>
                <w:szCs w:val="22"/>
              </w:rPr>
              <w:t xml:space="preserve">Funding makes valuable primary historical resources from the American Revolution available for study and publication, while training undergraduate students in critical digital humanities skills for the twenty-first century marketplace.  In this phase, the project is creating a digital archive of 82 loyalist women and men from Maryland who petitioned Parliament for financial compensation after the war. </w:t>
            </w:r>
            <w:r w:rsidR="00074A4E">
              <w:rPr>
                <w:noProof/>
                <w:sz w:val="22"/>
                <w:szCs w:val="22"/>
              </w:rPr>
              <w:t xml:space="preserve"> </w:t>
            </w:r>
            <w:r w:rsidRPr="007F21AF">
              <w:rPr>
                <w:noProof/>
                <w:sz w:val="22"/>
                <w:szCs w:val="22"/>
              </w:rPr>
              <w:t>Project Director:  Dr. Benjamin Bankhurst, Assistant Professor of History.</w:t>
            </w:r>
          </w:p>
        </w:tc>
      </w:tr>
      <w:tr w:rsidR="002C6A7B" w:rsidRPr="006E7511" w14:paraId="13F13595"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4F65994C" w14:textId="77777777" w:rsidR="002C6A7B" w:rsidRPr="007F21AF" w:rsidRDefault="002C6A7B" w:rsidP="002C6A7B">
            <w:pPr>
              <w:spacing w:before="120"/>
              <w:rPr>
                <w:b/>
                <w:noProof/>
                <w:sz w:val="22"/>
                <w:szCs w:val="22"/>
              </w:rPr>
            </w:pPr>
            <w:r w:rsidRPr="007F21AF">
              <w:rPr>
                <w:b/>
                <w:noProof/>
                <w:sz w:val="22"/>
                <w:szCs w:val="22"/>
              </w:rPr>
              <w:t>NASA - National Aeronautics and Space Administration, West Virginia Space Grant Consortium</w:t>
            </w:r>
            <w:r>
              <w:rPr>
                <w:b/>
                <w:noProof/>
                <w:sz w:val="22"/>
                <w:szCs w:val="22"/>
              </w:rPr>
              <w:t xml:space="preserve"> (</w:t>
            </w:r>
            <w:r w:rsidR="00D44F64">
              <w:rPr>
                <w:b/>
                <w:noProof/>
                <w:sz w:val="22"/>
                <w:szCs w:val="22"/>
              </w:rPr>
              <w:t>WV SGC):  $1</w:t>
            </w:r>
            <w:r w:rsidRPr="007F21AF">
              <w:rPr>
                <w:b/>
                <w:noProof/>
                <w:sz w:val="22"/>
                <w:szCs w:val="22"/>
              </w:rPr>
              <w:t>0,000 for 1 year:  May 16, 2021 – May 15, 2022</w:t>
            </w:r>
          </w:p>
          <w:p w14:paraId="07B6E64F" w14:textId="77777777" w:rsidR="002C6A7B" w:rsidRPr="007F21AF" w:rsidRDefault="002C6A7B" w:rsidP="002C6A7B">
            <w:pPr>
              <w:spacing w:before="120"/>
              <w:contextualSpacing/>
              <w:rPr>
                <w:b/>
                <w:i/>
                <w:iCs/>
                <w:noProof/>
                <w:sz w:val="22"/>
                <w:szCs w:val="22"/>
              </w:rPr>
            </w:pPr>
            <w:r w:rsidRPr="007F21AF">
              <w:rPr>
                <w:b/>
                <w:i/>
                <w:iCs/>
                <w:noProof/>
                <w:sz w:val="22"/>
                <w:szCs w:val="22"/>
              </w:rPr>
              <w:t>Measuring Strength of Materials at Shepherd University</w:t>
            </w:r>
          </w:p>
          <w:p w14:paraId="0EAE152E" w14:textId="77777777" w:rsidR="002C6A7B" w:rsidRDefault="002C6A7B" w:rsidP="004F6B72">
            <w:pPr>
              <w:spacing w:before="120"/>
              <w:ind w:left="337"/>
              <w:rPr>
                <w:bCs/>
                <w:noProof/>
                <w:sz w:val="22"/>
                <w:szCs w:val="22"/>
              </w:rPr>
            </w:pPr>
            <w:r w:rsidRPr="007F21AF">
              <w:rPr>
                <w:bCs/>
                <w:noProof/>
                <w:sz w:val="22"/>
                <w:szCs w:val="22"/>
              </w:rPr>
              <w:t xml:space="preserve">This project would analyze carbon fiber reinforced composite materials used in aerospace and other industries. </w:t>
            </w:r>
            <w:r>
              <w:rPr>
                <w:bCs/>
                <w:noProof/>
                <w:sz w:val="22"/>
                <w:szCs w:val="22"/>
              </w:rPr>
              <w:t xml:space="preserve"> </w:t>
            </w:r>
            <w:r w:rsidRPr="007F21AF">
              <w:rPr>
                <w:bCs/>
                <w:noProof/>
                <w:sz w:val="22"/>
                <w:szCs w:val="22"/>
              </w:rPr>
              <w:t xml:space="preserve">Project Director: </w:t>
            </w:r>
            <w:r>
              <w:rPr>
                <w:bCs/>
                <w:noProof/>
                <w:sz w:val="22"/>
                <w:szCs w:val="22"/>
              </w:rPr>
              <w:t xml:space="preserve"> </w:t>
            </w:r>
            <w:r w:rsidRPr="007F21AF">
              <w:rPr>
                <w:bCs/>
                <w:noProof/>
                <w:sz w:val="22"/>
                <w:szCs w:val="22"/>
              </w:rPr>
              <w:t>Mr. Jason Miller, Assistant Professor of Computer Science.</w:t>
            </w:r>
          </w:p>
          <w:p w14:paraId="476F4D31" w14:textId="77777777" w:rsidR="002C6A7B" w:rsidRPr="007F21AF" w:rsidRDefault="002C6A7B" w:rsidP="002C6A7B">
            <w:pPr>
              <w:spacing w:before="120"/>
              <w:ind w:left="427"/>
              <w:rPr>
                <w:b/>
                <w:sz w:val="22"/>
                <w:szCs w:val="22"/>
              </w:rPr>
            </w:pPr>
          </w:p>
        </w:tc>
      </w:tr>
      <w:tr w:rsidR="004F6B72" w:rsidRPr="006E7511" w14:paraId="3E9AEE9D"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27A1545F" w14:textId="77777777" w:rsidR="004F6B72" w:rsidRPr="007F21AF" w:rsidRDefault="004F6B72" w:rsidP="004F6B72">
            <w:pPr>
              <w:spacing w:before="120"/>
              <w:rPr>
                <w:b/>
                <w:noProof/>
                <w:sz w:val="22"/>
                <w:szCs w:val="22"/>
              </w:rPr>
            </w:pPr>
            <w:r w:rsidRPr="007F21AF">
              <w:rPr>
                <w:b/>
                <w:noProof/>
                <w:sz w:val="22"/>
                <w:szCs w:val="22"/>
              </w:rPr>
              <w:t>NASA - National Aeronautics and Space Administration, West Virginia Space Grant Consortium</w:t>
            </w:r>
            <w:r>
              <w:rPr>
                <w:b/>
                <w:noProof/>
                <w:sz w:val="22"/>
                <w:szCs w:val="22"/>
              </w:rPr>
              <w:t xml:space="preserve"> (</w:t>
            </w:r>
            <w:r w:rsidRPr="007F21AF">
              <w:rPr>
                <w:b/>
                <w:noProof/>
                <w:sz w:val="22"/>
                <w:szCs w:val="22"/>
              </w:rPr>
              <w:t>WV SGC):  $5,000 for 1 year:  May 16, 2021 – May 15, 2022</w:t>
            </w:r>
          </w:p>
          <w:p w14:paraId="732E7FAC" w14:textId="77777777" w:rsidR="004F6B72" w:rsidRPr="007F21AF" w:rsidRDefault="004F6B72" w:rsidP="004F6B72">
            <w:pPr>
              <w:spacing w:before="120"/>
              <w:contextualSpacing/>
              <w:rPr>
                <w:b/>
                <w:i/>
                <w:iCs/>
                <w:noProof/>
                <w:sz w:val="22"/>
                <w:szCs w:val="22"/>
              </w:rPr>
            </w:pPr>
            <w:r w:rsidRPr="007F21AF">
              <w:rPr>
                <w:b/>
                <w:i/>
                <w:iCs/>
                <w:noProof/>
                <w:sz w:val="22"/>
                <w:szCs w:val="22"/>
              </w:rPr>
              <w:t>Mobile App Course</w:t>
            </w:r>
          </w:p>
          <w:p w14:paraId="59E4EE68" w14:textId="77777777" w:rsidR="004F6B72" w:rsidRPr="007F21AF" w:rsidRDefault="004F6B72" w:rsidP="004F6B72">
            <w:pPr>
              <w:spacing w:before="120"/>
              <w:ind w:left="337"/>
              <w:rPr>
                <w:b/>
                <w:sz w:val="22"/>
                <w:szCs w:val="22"/>
              </w:rPr>
            </w:pPr>
            <w:r>
              <w:rPr>
                <w:bCs/>
                <w:noProof/>
                <w:sz w:val="22"/>
                <w:szCs w:val="22"/>
              </w:rPr>
              <w:t>This project would allow the University to o</w:t>
            </w:r>
            <w:r w:rsidRPr="007F21AF">
              <w:rPr>
                <w:bCs/>
                <w:noProof/>
                <w:sz w:val="22"/>
                <w:szCs w:val="22"/>
              </w:rPr>
              <w:t xml:space="preserve">ffer a mobile app development course </w:t>
            </w:r>
            <w:r>
              <w:rPr>
                <w:bCs/>
                <w:noProof/>
                <w:sz w:val="22"/>
                <w:szCs w:val="22"/>
              </w:rPr>
              <w:t xml:space="preserve">that </w:t>
            </w:r>
            <w:r w:rsidRPr="007F21AF">
              <w:rPr>
                <w:bCs/>
                <w:noProof/>
                <w:sz w:val="22"/>
                <w:szCs w:val="22"/>
              </w:rPr>
              <w:t>provide</w:t>
            </w:r>
            <w:r>
              <w:rPr>
                <w:bCs/>
                <w:noProof/>
                <w:sz w:val="22"/>
                <w:szCs w:val="22"/>
              </w:rPr>
              <w:t>s</w:t>
            </w:r>
            <w:r w:rsidRPr="007F21AF">
              <w:rPr>
                <w:bCs/>
                <w:noProof/>
                <w:sz w:val="22"/>
                <w:szCs w:val="22"/>
              </w:rPr>
              <w:t xml:space="preserve"> a career-oriented, project-based learning </w:t>
            </w:r>
            <w:r w:rsidRPr="001F6488">
              <w:rPr>
                <w:bCs/>
                <w:noProof/>
                <w:sz w:val="22"/>
                <w:szCs w:val="22"/>
              </w:rPr>
              <w:t xml:space="preserve">environment </w:t>
            </w:r>
            <w:r>
              <w:rPr>
                <w:bCs/>
                <w:noProof/>
                <w:sz w:val="22"/>
                <w:szCs w:val="22"/>
              </w:rPr>
              <w:t>enabling us to</w:t>
            </w:r>
            <w:r w:rsidRPr="001F6488">
              <w:rPr>
                <w:bCs/>
                <w:noProof/>
                <w:sz w:val="22"/>
                <w:szCs w:val="22"/>
              </w:rPr>
              <w:t xml:space="preserve"> attract and retain students, especially underrepresented students in </w:t>
            </w:r>
            <w:r w:rsidRPr="002C5BAB">
              <w:rPr>
                <w:sz w:val="22"/>
                <w:szCs w:val="22"/>
              </w:rPr>
              <w:t>science, technology, engineering, and mathematics</w:t>
            </w:r>
            <w:r w:rsidRPr="001F6488">
              <w:rPr>
                <w:bCs/>
                <w:noProof/>
                <w:sz w:val="22"/>
                <w:szCs w:val="22"/>
              </w:rPr>
              <w:t xml:space="preserve"> (STEM)</w:t>
            </w:r>
            <w:r w:rsidRPr="007F21AF">
              <w:rPr>
                <w:bCs/>
                <w:noProof/>
                <w:sz w:val="22"/>
                <w:szCs w:val="22"/>
              </w:rPr>
              <w:t xml:space="preserve"> areas. </w:t>
            </w:r>
            <w:r>
              <w:rPr>
                <w:bCs/>
                <w:noProof/>
                <w:sz w:val="22"/>
                <w:szCs w:val="22"/>
              </w:rPr>
              <w:t xml:space="preserve"> </w:t>
            </w:r>
            <w:r w:rsidRPr="007F21AF">
              <w:rPr>
                <w:bCs/>
                <w:noProof/>
                <w:sz w:val="22"/>
                <w:szCs w:val="22"/>
              </w:rPr>
              <w:t xml:space="preserve">Project Director: </w:t>
            </w:r>
            <w:r>
              <w:rPr>
                <w:bCs/>
                <w:noProof/>
                <w:sz w:val="22"/>
                <w:szCs w:val="22"/>
              </w:rPr>
              <w:t xml:space="preserve"> </w:t>
            </w:r>
            <w:r w:rsidRPr="007F21AF">
              <w:rPr>
                <w:bCs/>
                <w:noProof/>
                <w:sz w:val="22"/>
                <w:szCs w:val="22"/>
              </w:rPr>
              <w:t>Dr. Weidong Liao, Professor of Computer Science and Information Science.</w:t>
            </w:r>
          </w:p>
        </w:tc>
      </w:tr>
      <w:tr w:rsidR="000620B8" w:rsidRPr="006E7511" w14:paraId="7464A9F9"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58C0C6EA" w14:textId="77777777" w:rsidR="000620B8" w:rsidRPr="007F21AF" w:rsidRDefault="000620B8" w:rsidP="000620B8">
            <w:pPr>
              <w:spacing w:before="120"/>
              <w:rPr>
                <w:b/>
                <w:noProof/>
                <w:sz w:val="22"/>
                <w:szCs w:val="22"/>
              </w:rPr>
            </w:pPr>
            <w:r w:rsidRPr="007F21AF">
              <w:rPr>
                <w:b/>
                <w:noProof/>
                <w:sz w:val="22"/>
                <w:szCs w:val="22"/>
              </w:rPr>
              <w:t>NASA - National Aeronautics and Space Administration, West Virginia Extension and Public Outreach Program</w:t>
            </w:r>
            <w:r>
              <w:rPr>
                <w:b/>
                <w:noProof/>
                <w:sz w:val="22"/>
                <w:szCs w:val="22"/>
              </w:rPr>
              <w:t xml:space="preserve"> (</w:t>
            </w:r>
            <w:r w:rsidRPr="007F21AF">
              <w:rPr>
                <w:b/>
                <w:noProof/>
                <w:sz w:val="22"/>
                <w:szCs w:val="22"/>
              </w:rPr>
              <w:t>WVEPO</w:t>
            </w:r>
            <w:r>
              <w:rPr>
                <w:b/>
                <w:noProof/>
                <w:sz w:val="22"/>
                <w:szCs w:val="22"/>
              </w:rPr>
              <w:t>)</w:t>
            </w:r>
            <w:r w:rsidRPr="007F21AF">
              <w:rPr>
                <w:b/>
                <w:noProof/>
                <w:sz w:val="22"/>
                <w:szCs w:val="22"/>
              </w:rPr>
              <w:t xml:space="preserve">:  $3,700 for 1 year:  May 16, 2021 – May 15, 2022  </w:t>
            </w:r>
          </w:p>
          <w:p w14:paraId="769BDC97" w14:textId="77777777" w:rsidR="000620B8" w:rsidRPr="007F21AF" w:rsidRDefault="000620B8" w:rsidP="000620B8">
            <w:pPr>
              <w:spacing w:before="120"/>
              <w:contextualSpacing/>
              <w:rPr>
                <w:b/>
                <w:i/>
                <w:iCs/>
                <w:noProof/>
                <w:sz w:val="22"/>
                <w:szCs w:val="22"/>
              </w:rPr>
            </w:pPr>
            <w:r w:rsidRPr="007F21AF">
              <w:rPr>
                <w:b/>
                <w:i/>
                <w:iCs/>
                <w:noProof/>
                <w:sz w:val="22"/>
                <w:szCs w:val="22"/>
              </w:rPr>
              <w:t>Seeding Your Future Conference (SYFC)</w:t>
            </w:r>
          </w:p>
          <w:p w14:paraId="546A8809" w14:textId="77777777" w:rsidR="000620B8" w:rsidRDefault="000620B8" w:rsidP="000620B8">
            <w:pPr>
              <w:spacing w:before="120"/>
              <w:ind w:left="337"/>
              <w:rPr>
                <w:bCs/>
                <w:noProof/>
                <w:sz w:val="22"/>
                <w:szCs w:val="22"/>
              </w:rPr>
            </w:pPr>
            <w:r w:rsidRPr="007F21AF">
              <w:rPr>
                <w:bCs/>
                <w:noProof/>
                <w:sz w:val="22"/>
                <w:szCs w:val="22"/>
              </w:rPr>
              <w:t xml:space="preserve">Funding would support a one-day conference aimed at middle-school girls, with the goal of encouraging them to gain and/or maintain an interest in </w:t>
            </w:r>
            <w:r w:rsidRPr="007F21AF">
              <w:rPr>
                <w:noProof/>
                <w:sz w:val="22"/>
                <w:szCs w:val="22"/>
              </w:rPr>
              <w:t xml:space="preserve">science, technology, engineering, art and math </w:t>
            </w:r>
            <w:r>
              <w:rPr>
                <w:bCs/>
                <w:noProof/>
                <w:sz w:val="22"/>
                <w:szCs w:val="22"/>
              </w:rPr>
              <w:t>(</w:t>
            </w:r>
            <w:r w:rsidRPr="007F21AF">
              <w:rPr>
                <w:bCs/>
                <w:noProof/>
                <w:sz w:val="22"/>
                <w:szCs w:val="22"/>
              </w:rPr>
              <w:t>STEAM</w:t>
            </w:r>
            <w:r>
              <w:rPr>
                <w:bCs/>
                <w:noProof/>
                <w:sz w:val="22"/>
                <w:szCs w:val="22"/>
              </w:rPr>
              <w:t>)</w:t>
            </w:r>
            <w:r w:rsidRPr="007F21AF">
              <w:rPr>
                <w:bCs/>
                <w:noProof/>
                <w:sz w:val="22"/>
                <w:szCs w:val="22"/>
              </w:rPr>
              <w:t xml:space="preserve"> fields and careers at this critical time in their lives. Project Director:</w:t>
            </w:r>
            <w:r>
              <w:rPr>
                <w:bCs/>
                <w:noProof/>
                <w:sz w:val="22"/>
                <w:szCs w:val="22"/>
              </w:rPr>
              <w:t xml:space="preserve"> </w:t>
            </w:r>
            <w:r w:rsidRPr="007F21AF">
              <w:rPr>
                <w:bCs/>
                <w:noProof/>
                <w:sz w:val="22"/>
                <w:szCs w:val="22"/>
              </w:rPr>
              <w:t xml:space="preserve"> Ms. Kay Dartt, 3-D Fabrication Manager and Clinical Faculty.</w:t>
            </w:r>
          </w:p>
          <w:p w14:paraId="15F1B2CA" w14:textId="77777777" w:rsidR="000620B8" w:rsidRPr="007F21AF" w:rsidRDefault="000620B8" w:rsidP="000620B8">
            <w:pPr>
              <w:spacing w:before="120"/>
              <w:ind w:left="337"/>
              <w:rPr>
                <w:b/>
                <w:sz w:val="22"/>
                <w:szCs w:val="22"/>
              </w:rPr>
            </w:pPr>
          </w:p>
        </w:tc>
      </w:tr>
      <w:tr w:rsidR="004A715B" w:rsidRPr="006E7511" w14:paraId="717A1E40"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54D9B74F" w14:textId="77777777" w:rsidR="004A715B" w:rsidRPr="007F21AF" w:rsidRDefault="004A715B" w:rsidP="000B752A">
            <w:pPr>
              <w:spacing w:before="120"/>
              <w:rPr>
                <w:b/>
                <w:sz w:val="22"/>
                <w:szCs w:val="22"/>
              </w:rPr>
            </w:pPr>
            <w:bookmarkStart w:id="1" w:name="_Hlk62031643"/>
            <w:r w:rsidRPr="007F21AF">
              <w:rPr>
                <w:b/>
                <w:sz w:val="22"/>
                <w:szCs w:val="22"/>
              </w:rPr>
              <w:t>NPS - National Park Service:  $56,749 for 3 + years:  September 5, 2018 – December 31, 2021; FY2021:  $18,916</w:t>
            </w:r>
          </w:p>
          <w:p w14:paraId="3F5A234C" w14:textId="77777777" w:rsidR="004A715B" w:rsidRPr="007F21AF" w:rsidRDefault="004A715B" w:rsidP="004A715B">
            <w:pPr>
              <w:spacing w:after="120"/>
              <w:rPr>
                <w:b/>
                <w:sz w:val="22"/>
                <w:szCs w:val="22"/>
              </w:rPr>
            </w:pPr>
            <w:r w:rsidRPr="007F21AF">
              <w:rPr>
                <w:b/>
                <w:i/>
                <w:sz w:val="22"/>
                <w:szCs w:val="22"/>
              </w:rPr>
              <w:t>Historic Resource Study of the Blackford House, Ferry Hill and Bridgeport Community African American History</w:t>
            </w:r>
          </w:p>
          <w:p w14:paraId="0008ED09" w14:textId="77777777" w:rsidR="004A715B" w:rsidRPr="004B7E00" w:rsidRDefault="004A715B" w:rsidP="000B752A">
            <w:pPr>
              <w:spacing w:before="120" w:after="120"/>
              <w:ind w:left="360"/>
              <w:rPr>
                <w:b/>
                <w:sz w:val="22"/>
                <w:szCs w:val="22"/>
              </w:rPr>
            </w:pPr>
            <w:r w:rsidRPr="007F21AF">
              <w:rPr>
                <w:sz w:val="22"/>
                <w:szCs w:val="22"/>
              </w:rPr>
              <w:t>Funding is to produce a Historic Resource Study of the Blackford House, Ferry Hill, and Bridgeport Community focused on African American History.  Project Director:  Dr. James Broomall, Associate Professor of History and Director of the George Tyler Moore Civil War Center</w:t>
            </w:r>
            <w:r w:rsidR="00753442">
              <w:rPr>
                <w:sz w:val="22"/>
                <w:szCs w:val="22"/>
              </w:rPr>
              <w:t>,</w:t>
            </w:r>
            <w:r w:rsidRPr="007F21AF">
              <w:rPr>
                <w:sz w:val="22"/>
                <w:szCs w:val="22"/>
              </w:rPr>
              <w:t xml:space="preserve"> in collaboration with National Park Service staff.  Co-Principal Investigators:  Dr. Keith Alexander, Associate Professor of History, and Dr. Ben Bankhurst, Assistant Professor of History.</w:t>
            </w:r>
            <w:bookmarkEnd w:id="1"/>
          </w:p>
        </w:tc>
      </w:tr>
      <w:tr w:rsidR="004A715B" w:rsidRPr="006E7511" w14:paraId="43BBC455"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74E76EFD" w14:textId="77777777" w:rsidR="004A715B" w:rsidRPr="007F21AF" w:rsidRDefault="004A715B" w:rsidP="000B752A">
            <w:pPr>
              <w:spacing w:before="120" w:after="120"/>
              <w:rPr>
                <w:b/>
                <w:i/>
                <w:sz w:val="22"/>
                <w:szCs w:val="22"/>
              </w:rPr>
            </w:pPr>
            <w:bookmarkStart w:id="2" w:name="_GoBack"/>
            <w:r w:rsidRPr="007F21AF">
              <w:rPr>
                <w:b/>
                <w:sz w:val="22"/>
                <w:szCs w:val="22"/>
              </w:rPr>
              <w:t xml:space="preserve">NSF - National Science Foundation's Established Program to Stimulate Competitive Research (EPSCoR) </w:t>
            </w:r>
            <w:r w:rsidRPr="007F21AF">
              <w:rPr>
                <w:b/>
                <w:bCs/>
                <w:sz w:val="22"/>
                <w:szCs w:val="22"/>
              </w:rPr>
              <w:t>Summer Undergraduate Research Experience (SURE):  $129,180 for 3 years:  January 1, 2020 – December 31, 2023</w:t>
            </w:r>
            <w:r w:rsidRPr="007F21AF">
              <w:rPr>
                <w:b/>
                <w:sz w:val="22"/>
                <w:szCs w:val="22"/>
              </w:rPr>
              <w:t>;</w:t>
            </w:r>
            <w:r w:rsidRPr="007F21AF">
              <w:rPr>
                <w:sz w:val="22"/>
                <w:szCs w:val="22"/>
              </w:rPr>
              <w:t xml:space="preserve"> </w:t>
            </w:r>
            <w:r w:rsidRPr="007F21AF">
              <w:rPr>
                <w:b/>
                <w:sz w:val="22"/>
                <w:szCs w:val="22"/>
              </w:rPr>
              <w:t>FY2021:  $43,060</w:t>
            </w:r>
            <w:r w:rsidRPr="007F21AF">
              <w:rPr>
                <w:sz w:val="22"/>
                <w:szCs w:val="22"/>
              </w:rPr>
              <w:br/>
            </w:r>
            <w:r w:rsidRPr="007F21AF">
              <w:rPr>
                <w:b/>
                <w:i/>
                <w:sz w:val="22"/>
                <w:szCs w:val="22"/>
              </w:rPr>
              <w:t>Shepherd Opportunity to Attract Research Students IV (SOARS IV)</w:t>
            </w:r>
          </w:p>
          <w:p w14:paraId="61A7FD8C" w14:textId="77777777" w:rsidR="004A715B" w:rsidRDefault="004A715B" w:rsidP="000B752A">
            <w:pPr>
              <w:spacing w:before="120" w:after="120"/>
              <w:ind w:left="360"/>
              <w:rPr>
                <w:bCs/>
                <w:iCs/>
                <w:sz w:val="22"/>
                <w:szCs w:val="22"/>
              </w:rPr>
            </w:pPr>
            <w:r w:rsidRPr="007F21AF">
              <w:rPr>
                <w:bCs/>
                <w:iCs/>
                <w:sz w:val="22"/>
                <w:szCs w:val="22"/>
              </w:rPr>
              <w:t xml:space="preserve">Funding supports stipends for 10 students to participate in summer research projects.  This is the third SURE project at Shepherd, building on remarkable previous success.  </w:t>
            </w:r>
            <w:r w:rsidRPr="007F21AF">
              <w:rPr>
                <w:sz w:val="22"/>
                <w:szCs w:val="22"/>
              </w:rPr>
              <w:t xml:space="preserve">Project Director:  </w:t>
            </w:r>
            <w:r w:rsidRPr="007F21AF">
              <w:rPr>
                <w:bCs/>
                <w:iCs/>
                <w:sz w:val="22"/>
                <w:szCs w:val="22"/>
              </w:rPr>
              <w:t>Dr. Robert Warburton, Dean, College of Science, Technology, Engineering and Mathematics.</w:t>
            </w:r>
          </w:p>
          <w:p w14:paraId="7663B679" w14:textId="77777777" w:rsidR="00C35E8D" w:rsidRDefault="00C35E8D" w:rsidP="000B752A">
            <w:pPr>
              <w:spacing w:before="120" w:after="120"/>
              <w:ind w:left="360"/>
              <w:rPr>
                <w:bCs/>
                <w:iCs/>
                <w:sz w:val="22"/>
                <w:szCs w:val="22"/>
              </w:rPr>
            </w:pPr>
          </w:p>
          <w:p w14:paraId="6D99E38F" w14:textId="04B6DDB2" w:rsidR="00C35E8D" w:rsidRPr="004B7E00" w:rsidRDefault="00C35E8D" w:rsidP="000B752A">
            <w:pPr>
              <w:spacing w:before="120" w:after="120"/>
              <w:ind w:left="360"/>
              <w:rPr>
                <w:b/>
                <w:sz w:val="22"/>
                <w:szCs w:val="22"/>
              </w:rPr>
            </w:pPr>
          </w:p>
        </w:tc>
      </w:tr>
      <w:bookmarkEnd w:id="2"/>
      <w:tr w:rsidR="004A715B" w:rsidRPr="006E7511" w14:paraId="1268E920"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1567D390" w14:textId="77777777" w:rsidR="004A715B" w:rsidRPr="007F21AF" w:rsidRDefault="004A715B" w:rsidP="000B752A">
            <w:pPr>
              <w:spacing w:before="120"/>
              <w:rPr>
                <w:b/>
                <w:sz w:val="22"/>
                <w:szCs w:val="22"/>
              </w:rPr>
            </w:pPr>
            <w:r w:rsidRPr="007F21AF">
              <w:rPr>
                <w:b/>
                <w:sz w:val="22"/>
                <w:szCs w:val="22"/>
              </w:rPr>
              <w:lastRenderedPageBreak/>
              <w:t>NSF - National Science Foundation's Office of Advanced Cyberinfrastructure:  $99,999 for 1 year: July 1, 2020 – June 30, 2021</w:t>
            </w:r>
          </w:p>
          <w:p w14:paraId="4B2BF741" w14:textId="77777777" w:rsidR="004A715B" w:rsidRPr="007F21AF" w:rsidRDefault="004A715B" w:rsidP="004A715B">
            <w:pPr>
              <w:spacing w:after="120"/>
              <w:rPr>
                <w:b/>
                <w:sz w:val="22"/>
                <w:szCs w:val="22"/>
              </w:rPr>
            </w:pPr>
            <w:r w:rsidRPr="007F21AF">
              <w:rPr>
                <w:b/>
                <w:i/>
                <w:sz w:val="22"/>
                <w:szCs w:val="22"/>
              </w:rPr>
              <w:t>Shepherd University Cyberinfrastructure and Regional Connectivity Planning</w:t>
            </w:r>
          </w:p>
          <w:p w14:paraId="70B95E70" w14:textId="77777777" w:rsidR="004A715B" w:rsidRPr="004B7E00" w:rsidRDefault="004A715B" w:rsidP="000B752A">
            <w:pPr>
              <w:spacing w:before="120" w:after="120"/>
              <w:ind w:left="360"/>
              <w:rPr>
                <w:b/>
                <w:sz w:val="22"/>
                <w:szCs w:val="22"/>
              </w:rPr>
            </w:pPr>
            <w:r w:rsidRPr="007F21AF">
              <w:rPr>
                <w:sz w:val="22"/>
                <w:szCs w:val="22"/>
              </w:rPr>
              <w:t xml:space="preserve">The goal of this planning grant is to identify and develop the most cost effective way to connect our campus to Internet2 national backbone. ​ ​Options to be explored include CAAREN Points Of Presence (POPs), WVNet, operated by WVU, MAX, operated by University of Maryland at College Park, and MARIA operated by Virginia Polytechnic Institute.  The enhanced connectivity would allow the </w:t>
            </w:r>
            <w:r w:rsidRPr="00500686">
              <w:rPr>
                <w:sz w:val="22"/>
                <w:szCs w:val="22"/>
              </w:rPr>
              <w:t xml:space="preserve">University to expand its research and educational offerings in the science, technology, engineering, and mathematics (STEM) disciplines.  The planning grant will also feature a collaboration with George Washington University, operator of a Regional Optical Network covering the Washington DC area, and operator of a POP in proximity of Shepherd’s campus. </w:t>
            </w:r>
            <w:r w:rsidR="00CA3BA9" w:rsidRPr="00500686">
              <w:rPr>
                <w:sz w:val="22"/>
                <w:szCs w:val="22"/>
              </w:rPr>
              <w:t xml:space="preserve"> </w:t>
            </w:r>
            <w:r w:rsidRPr="00500686">
              <w:rPr>
                <w:sz w:val="22"/>
                <w:szCs w:val="22"/>
              </w:rPr>
              <w:t xml:space="preserve">Project Director:  </w:t>
            </w:r>
            <w:r w:rsidRPr="00500686">
              <w:rPr>
                <w:bCs/>
                <w:iCs/>
                <w:sz w:val="22"/>
                <w:szCs w:val="22"/>
              </w:rPr>
              <w:t xml:space="preserve">Dr. Robert Warburton, Dean, College of Science, Technology, Engineering and Mathematics.  </w:t>
            </w:r>
            <w:r w:rsidRPr="00500686">
              <w:rPr>
                <w:sz w:val="22"/>
                <w:szCs w:val="22"/>
              </w:rPr>
              <w:t>Co-Principal Investigator</w:t>
            </w:r>
            <w:r w:rsidRPr="00500686">
              <w:rPr>
                <w:bCs/>
                <w:iCs/>
                <w:sz w:val="22"/>
                <w:szCs w:val="22"/>
              </w:rPr>
              <w:t xml:space="preserve">:  </w:t>
            </w:r>
            <w:r w:rsidR="00174A06" w:rsidRPr="00500686">
              <w:rPr>
                <w:bCs/>
                <w:iCs/>
                <w:sz w:val="22"/>
                <w:szCs w:val="22"/>
              </w:rPr>
              <w:t xml:space="preserve">Mr. </w:t>
            </w:r>
            <w:r w:rsidRPr="00500686">
              <w:rPr>
                <w:bCs/>
                <w:iCs/>
                <w:sz w:val="22"/>
                <w:szCs w:val="22"/>
              </w:rPr>
              <w:t>Jason Miller, Assistant Professor of Computer Science.</w:t>
            </w:r>
          </w:p>
        </w:tc>
      </w:tr>
      <w:tr w:rsidR="004A715B" w:rsidRPr="006E7511" w14:paraId="16D4EBD6"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5DC41C9B" w14:textId="64E6F5C0" w:rsidR="004A715B" w:rsidRPr="007F21AF" w:rsidRDefault="004A715B" w:rsidP="000B752A">
            <w:pPr>
              <w:spacing w:before="120"/>
              <w:rPr>
                <w:rStyle w:val="apple-tab-span"/>
                <w:b/>
                <w:noProof/>
                <w:sz w:val="22"/>
                <w:szCs w:val="22"/>
              </w:rPr>
            </w:pPr>
            <w:r w:rsidRPr="007F21AF">
              <w:rPr>
                <w:rStyle w:val="apple-tab-span"/>
                <w:b/>
                <w:iCs/>
                <w:sz w:val="22"/>
                <w:szCs w:val="22"/>
                <w:shd w:val="clear" w:color="auto" w:fill="FFFFFF"/>
              </w:rPr>
              <w:t xml:space="preserve">PVAS </w:t>
            </w:r>
            <w:r w:rsidRPr="007F21AF">
              <w:rPr>
                <w:b/>
                <w:noProof/>
                <w:sz w:val="22"/>
                <w:szCs w:val="22"/>
              </w:rPr>
              <w:t xml:space="preserve">- </w:t>
            </w:r>
            <w:r w:rsidRPr="007F21AF">
              <w:rPr>
                <w:rStyle w:val="apple-tab-span"/>
                <w:b/>
                <w:iCs/>
                <w:sz w:val="22"/>
                <w:szCs w:val="22"/>
                <w:shd w:val="clear" w:color="auto" w:fill="FFFFFF"/>
              </w:rPr>
              <w:t xml:space="preserve">Potomac Valley Audubon Society’s Monarch Alliance Grant Program:  $1,000 for 1 year:  July 1, 2021 </w:t>
            </w:r>
            <w:r w:rsidRPr="007F21AF">
              <w:rPr>
                <w:b/>
                <w:sz w:val="22"/>
                <w:szCs w:val="22"/>
              </w:rPr>
              <w:t xml:space="preserve">– </w:t>
            </w:r>
            <w:r w:rsidRPr="007F21AF">
              <w:rPr>
                <w:rStyle w:val="apple-tab-span"/>
                <w:b/>
                <w:iCs/>
                <w:sz w:val="22"/>
                <w:szCs w:val="22"/>
                <w:shd w:val="clear" w:color="auto" w:fill="FFFFFF"/>
              </w:rPr>
              <w:t>June 30, 202</w:t>
            </w:r>
            <w:r w:rsidR="00D44F64">
              <w:rPr>
                <w:rStyle w:val="apple-tab-span"/>
                <w:b/>
                <w:iCs/>
                <w:sz w:val="22"/>
                <w:szCs w:val="22"/>
                <w:shd w:val="clear" w:color="auto" w:fill="FFFFFF"/>
              </w:rPr>
              <w:t>2</w:t>
            </w:r>
            <w:r w:rsidRPr="007F21AF">
              <w:rPr>
                <w:rStyle w:val="apple-tab-span"/>
                <w:b/>
                <w:iCs/>
                <w:sz w:val="22"/>
                <w:szCs w:val="22"/>
                <w:shd w:val="clear" w:color="auto" w:fill="FFFFFF"/>
              </w:rPr>
              <w:t xml:space="preserve">                                                                                                                                               </w:t>
            </w:r>
          </w:p>
          <w:p w14:paraId="478A580D" w14:textId="77777777" w:rsidR="004A715B" w:rsidRPr="007F21AF" w:rsidRDefault="004A715B" w:rsidP="004A715B">
            <w:pPr>
              <w:spacing w:after="120"/>
              <w:rPr>
                <w:rStyle w:val="apple-tab-span"/>
                <w:b/>
                <w:i/>
                <w:iCs/>
                <w:sz w:val="22"/>
                <w:szCs w:val="22"/>
                <w:shd w:val="clear" w:color="auto" w:fill="FFFFFF"/>
              </w:rPr>
            </w:pPr>
            <w:r w:rsidRPr="007F21AF">
              <w:rPr>
                <w:rStyle w:val="apple-tab-span"/>
                <w:b/>
                <w:i/>
                <w:iCs/>
                <w:sz w:val="22"/>
                <w:szCs w:val="22"/>
                <w:shd w:val="clear" w:color="auto" w:fill="FFFFFF"/>
              </w:rPr>
              <w:t>Carl Bell Pollinator Garden</w:t>
            </w:r>
          </w:p>
          <w:p w14:paraId="2160BA39" w14:textId="77777777" w:rsidR="004A715B" w:rsidRPr="004B7E00" w:rsidRDefault="004A715B" w:rsidP="000B752A">
            <w:pPr>
              <w:spacing w:before="120" w:after="120"/>
              <w:ind w:left="360"/>
              <w:rPr>
                <w:b/>
                <w:sz w:val="22"/>
                <w:szCs w:val="22"/>
              </w:rPr>
            </w:pPr>
            <w:r w:rsidRPr="007F21AF">
              <w:rPr>
                <w:rStyle w:val="apple-tab-span"/>
                <w:iCs/>
                <w:sz w:val="22"/>
                <w:szCs w:val="22"/>
                <w:shd w:val="clear" w:color="auto" w:fill="FFFFFF"/>
              </w:rPr>
              <w:t xml:space="preserve">Funds support creation of a monarch nectar garden surrounding the chimney swift tower.  Project </w:t>
            </w:r>
            <w:r w:rsidRPr="00053C80">
              <w:rPr>
                <w:rStyle w:val="apple-tab-span"/>
                <w:iCs/>
                <w:sz w:val="22"/>
                <w:szCs w:val="22"/>
                <w:shd w:val="clear" w:color="auto" w:fill="FFFFFF"/>
              </w:rPr>
              <w:t>Director:</w:t>
            </w:r>
            <w:r>
              <w:rPr>
                <w:rStyle w:val="apple-tab-span"/>
                <w:iCs/>
                <w:sz w:val="22"/>
                <w:szCs w:val="22"/>
                <w:shd w:val="clear" w:color="auto" w:fill="FFFFFF"/>
              </w:rPr>
              <w:t xml:space="preserve"> </w:t>
            </w:r>
            <w:r w:rsidRPr="00053C80">
              <w:rPr>
                <w:rStyle w:val="apple-tab-span"/>
                <w:iCs/>
                <w:sz w:val="22"/>
                <w:szCs w:val="22"/>
                <w:shd w:val="clear" w:color="auto" w:fill="FFFFFF"/>
              </w:rPr>
              <w:t xml:space="preserve"> Dr. Courtney</w:t>
            </w:r>
            <w:r w:rsidRPr="007F21AF">
              <w:rPr>
                <w:rStyle w:val="apple-tab-span"/>
                <w:iCs/>
                <w:sz w:val="22"/>
                <w:szCs w:val="22"/>
                <w:shd w:val="clear" w:color="auto" w:fill="FFFFFF"/>
              </w:rPr>
              <w:t xml:space="preserve"> Campany, Assistant Professor of Biology.</w:t>
            </w:r>
          </w:p>
        </w:tc>
      </w:tr>
      <w:tr w:rsidR="004A715B" w:rsidRPr="006E7511" w14:paraId="27A2575C"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744E0428" w14:textId="77777777" w:rsidR="004A715B" w:rsidRPr="007F21AF" w:rsidRDefault="004A715B" w:rsidP="000B752A">
            <w:pPr>
              <w:spacing w:before="120" w:after="120"/>
              <w:rPr>
                <w:b/>
                <w:sz w:val="22"/>
                <w:szCs w:val="22"/>
              </w:rPr>
            </w:pPr>
            <w:r w:rsidRPr="007F21AF">
              <w:rPr>
                <w:b/>
                <w:sz w:val="22"/>
                <w:szCs w:val="22"/>
              </w:rPr>
              <w:t xml:space="preserve">USDA - United States Department of Agriculture's Natural Resource Conservation Service (NRCS) Conservation Technical Assistance Program:  $300,000 for 5 years:  May 1, 2018 – April 30, 2023; FY2021:  $60,000                                                                                                                                        </w:t>
            </w:r>
            <w:r w:rsidRPr="007F21AF">
              <w:rPr>
                <w:b/>
                <w:i/>
                <w:sz w:val="22"/>
                <w:szCs w:val="22"/>
              </w:rPr>
              <w:t xml:space="preserve">Veterans to Agriculture Program at Shepherd </w:t>
            </w:r>
          </w:p>
          <w:p w14:paraId="700269D1" w14:textId="77777777" w:rsidR="004A715B" w:rsidRPr="004B7E00" w:rsidRDefault="004A715B" w:rsidP="000B752A">
            <w:pPr>
              <w:spacing w:before="120" w:after="120"/>
              <w:ind w:left="360"/>
              <w:rPr>
                <w:b/>
                <w:sz w:val="22"/>
                <w:szCs w:val="22"/>
              </w:rPr>
            </w:pPr>
            <w:r w:rsidRPr="007F21AF">
              <w:rPr>
                <w:sz w:val="22"/>
                <w:szCs w:val="22"/>
              </w:rPr>
              <w:t>Funding provides equipment, supplies and salary support for agricultural training programs at Tabler Farm (Shepherd University</w:t>
            </w:r>
            <w:r>
              <w:rPr>
                <w:sz w:val="22"/>
                <w:szCs w:val="22"/>
              </w:rPr>
              <w:t>’s</w:t>
            </w:r>
            <w:r w:rsidRPr="007F21AF">
              <w:rPr>
                <w:sz w:val="22"/>
                <w:szCs w:val="22"/>
              </w:rPr>
              <w:t xml:space="preserve"> Agricultural </w:t>
            </w:r>
            <w:r>
              <w:rPr>
                <w:sz w:val="22"/>
                <w:szCs w:val="22"/>
              </w:rPr>
              <w:t xml:space="preserve">Innovation </w:t>
            </w:r>
            <w:r w:rsidRPr="007F21AF">
              <w:rPr>
                <w:sz w:val="22"/>
                <w:szCs w:val="22"/>
              </w:rPr>
              <w:t>Center).  Courses to be developed include</w:t>
            </w:r>
            <w:r>
              <w:rPr>
                <w:sz w:val="22"/>
                <w:szCs w:val="22"/>
              </w:rPr>
              <w:t>:</w:t>
            </w:r>
            <w:r w:rsidRPr="007F21AF">
              <w:rPr>
                <w:sz w:val="22"/>
                <w:szCs w:val="22"/>
              </w:rPr>
              <w:t xml:space="preserve"> agricultural science, technology, marketing and business management to complement existing degree programs and create new certifications.  This program targets veterans in need of retraining opportunities, but is available to the general public and Shepherd students.  Project Director:  Dr. Peter Vila, Associate Professor, Institute of Environmental and Physical Sciences.</w:t>
            </w:r>
          </w:p>
        </w:tc>
      </w:tr>
      <w:tr w:rsidR="004A715B" w:rsidRPr="006E7511" w14:paraId="6F6D7363"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19FE3592" w14:textId="77777777" w:rsidR="004A715B" w:rsidRPr="007F21AF" w:rsidRDefault="004A715B" w:rsidP="000B752A">
            <w:pPr>
              <w:spacing w:before="120"/>
              <w:rPr>
                <w:b/>
                <w:sz w:val="22"/>
                <w:szCs w:val="22"/>
              </w:rPr>
            </w:pPr>
            <w:r w:rsidRPr="007F21AF">
              <w:rPr>
                <w:b/>
                <w:sz w:val="22"/>
                <w:szCs w:val="22"/>
              </w:rPr>
              <w:t>USFS - United States Forest Service:  $15,000 for 1+ years:  September 1, 2019 – December 31, 2021</w:t>
            </w:r>
          </w:p>
          <w:p w14:paraId="4859F103" w14:textId="77777777" w:rsidR="004A715B" w:rsidRPr="007F21AF" w:rsidRDefault="004A715B" w:rsidP="004A715B">
            <w:pPr>
              <w:spacing w:after="120"/>
              <w:rPr>
                <w:b/>
                <w:i/>
                <w:sz w:val="22"/>
                <w:szCs w:val="22"/>
              </w:rPr>
            </w:pPr>
            <w:r w:rsidRPr="007F21AF">
              <w:rPr>
                <w:b/>
                <w:i/>
                <w:sz w:val="22"/>
                <w:szCs w:val="22"/>
              </w:rPr>
              <w:t>Monongahela National Forest Red Spruce Restoration Project</w:t>
            </w:r>
          </w:p>
          <w:p w14:paraId="3D7FEB2A" w14:textId="77777777" w:rsidR="004A715B" w:rsidRPr="004B7E00" w:rsidRDefault="004A715B" w:rsidP="000B752A">
            <w:pPr>
              <w:spacing w:before="120" w:after="120"/>
              <w:ind w:left="360"/>
              <w:rPr>
                <w:b/>
                <w:sz w:val="22"/>
                <w:szCs w:val="22"/>
              </w:rPr>
            </w:pPr>
            <w:r w:rsidRPr="007F21AF">
              <w:rPr>
                <w:sz w:val="22"/>
                <w:szCs w:val="22"/>
              </w:rPr>
              <w:t>Funding provides travel costs, supplies and materials for Shepherd faculty and students to perform data collection using unmanned aerial vehicles (UAVs) in the Monongahela National Forest to inform USFS plans for red spruce restoration in the area.  Project Director:  Dr. Sytil Murphy, Associate Professor in the Institute of Environmental and Physical Sciences.</w:t>
            </w:r>
          </w:p>
        </w:tc>
      </w:tr>
      <w:tr w:rsidR="004A715B" w:rsidRPr="006E7511" w14:paraId="38AE04B7"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54F08198" w14:textId="77777777" w:rsidR="004A715B" w:rsidRPr="007F21AF" w:rsidRDefault="004A715B" w:rsidP="000B752A">
            <w:pPr>
              <w:spacing w:before="120"/>
              <w:rPr>
                <w:b/>
                <w:sz w:val="22"/>
                <w:szCs w:val="22"/>
              </w:rPr>
            </w:pPr>
            <w:r w:rsidRPr="007F21AF">
              <w:rPr>
                <w:b/>
                <w:noProof/>
                <w:sz w:val="22"/>
                <w:szCs w:val="22"/>
              </w:rPr>
              <w:t>Villanova University</w:t>
            </w:r>
            <w:r w:rsidRPr="007F21AF">
              <w:rPr>
                <w:b/>
                <w:sz w:val="22"/>
                <w:szCs w:val="22"/>
              </w:rPr>
              <w:t xml:space="preserve">, </w:t>
            </w:r>
            <w:r w:rsidRPr="007F21AF">
              <w:rPr>
                <w:b/>
                <w:noProof/>
                <w:sz w:val="22"/>
                <w:szCs w:val="22"/>
              </w:rPr>
              <w:t xml:space="preserve">Albert </w:t>
            </w:r>
            <w:r w:rsidRPr="004D2D4B">
              <w:rPr>
                <w:b/>
                <w:noProof/>
                <w:sz w:val="22"/>
                <w:szCs w:val="22"/>
              </w:rPr>
              <w:t>Lepage Center for History in the Public Interest</w:t>
            </w:r>
            <w:r w:rsidRPr="004D2D4B">
              <w:rPr>
                <w:b/>
                <w:sz w:val="22"/>
                <w:szCs w:val="22"/>
              </w:rPr>
              <w:t xml:space="preserve">:  </w:t>
            </w:r>
            <w:r w:rsidRPr="004D2D4B">
              <w:rPr>
                <w:b/>
                <w:noProof/>
                <w:sz w:val="22"/>
                <w:szCs w:val="22"/>
              </w:rPr>
              <w:t>$5,000</w:t>
            </w:r>
            <w:r w:rsidRPr="004D2D4B">
              <w:rPr>
                <w:b/>
                <w:sz w:val="22"/>
                <w:szCs w:val="22"/>
              </w:rPr>
              <w:t xml:space="preserve"> for </w:t>
            </w:r>
            <w:r w:rsidRPr="004D2D4B">
              <w:rPr>
                <w:b/>
                <w:noProof/>
                <w:sz w:val="22"/>
                <w:szCs w:val="22"/>
              </w:rPr>
              <w:t>1+ years</w:t>
            </w:r>
            <w:r w:rsidRPr="004D2D4B">
              <w:rPr>
                <w:b/>
                <w:sz w:val="22"/>
                <w:szCs w:val="22"/>
              </w:rPr>
              <w:t xml:space="preserve">: </w:t>
            </w:r>
            <w:r w:rsidRPr="004D2D4B">
              <w:rPr>
                <w:b/>
                <w:noProof/>
                <w:sz w:val="22"/>
                <w:szCs w:val="22"/>
              </w:rPr>
              <w:t>November 1, 2020</w:t>
            </w:r>
            <w:r w:rsidRPr="004D2D4B">
              <w:rPr>
                <w:b/>
                <w:sz w:val="22"/>
                <w:szCs w:val="22"/>
              </w:rPr>
              <w:t xml:space="preserve"> – </w:t>
            </w:r>
            <w:r w:rsidRPr="004D2D4B">
              <w:rPr>
                <w:b/>
                <w:noProof/>
                <w:sz w:val="22"/>
                <w:szCs w:val="22"/>
              </w:rPr>
              <w:t>June 30, 202</w:t>
            </w:r>
            <w:r w:rsidRPr="00FB4EF3">
              <w:rPr>
                <w:b/>
                <w:noProof/>
                <w:sz w:val="22"/>
                <w:szCs w:val="22"/>
              </w:rPr>
              <w:t>2</w:t>
            </w:r>
          </w:p>
          <w:p w14:paraId="29A87BF6" w14:textId="77777777" w:rsidR="004A715B" w:rsidRPr="007F21AF" w:rsidRDefault="004A715B" w:rsidP="004A715B">
            <w:pPr>
              <w:spacing w:after="120"/>
              <w:rPr>
                <w:b/>
                <w:i/>
                <w:sz w:val="22"/>
                <w:szCs w:val="22"/>
              </w:rPr>
            </w:pPr>
            <w:r w:rsidRPr="007F21AF">
              <w:rPr>
                <w:b/>
                <w:i/>
                <w:noProof/>
                <w:sz w:val="22"/>
                <w:szCs w:val="22"/>
              </w:rPr>
              <w:t>Locked Down II:  An Oral History of the COVID Virus in West Virginia's Eastern Panhandle</w:t>
            </w:r>
          </w:p>
          <w:p w14:paraId="3FA85ABE" w14:textId="77777777" w:rsidR="004A715B" w:rsidRPr="004B7E00" w:rsidRDefault="004A715B" w:rsidP="000B752A">
            <w:pPr>
              <w:spacing w:before="120" w:after="120"/>
              <w:ind w:left="360"/>
              <w:rPr>
                <w:b/>
                <w:sz w:val="22"/>
                <w:szCs w:val="22"/>
              </w:rPr>
            </w:pPr>
            <w:r w:rsidRPr="007F21AF">
              <w:rPr>
                <w:noProof/>
                <w:sz w:val="22"/>
                <w:szCs w:val="22"/>
              </w:rPr>
              <w:t>Fund</w:t>
            </w:r>
            <w:r w:rsidR="00C12AAF">
              <w:rPr>
                <w:noProof/>
                <w:sz w:val="22"/>
                <w:szCs w:val="22"/>
              </w:rPr>
              <w:t>ing</w:t>
            </w:r>
            <w:r w:rsidRPr="007F21AF">
              <w:rPr>
                <w:noProof/>
                <w:sz w:val="22"/>
                <w:szCs w:val="22"/>
              </w:rPr>
              <w:t xml:space="preserve"> supports collection of stories about how the global pandemic shapes the lives of people in our local communities.  This is </w:t>
            </w:r>
            <w:r w:rsidR="00C24814">
              <w:rPr>
                <w:noProof/>
                <w:sz w:val="22"/>
                <w:szCs w:val="22"/>
              </w:rPr>
              <w:t xml:space="preserve">the second phase of the project.  </w:t>
            </w:r>
            <w:r w:rsidRPr="007F21AF">
              <w:rPr>
                <w:noProof/>
                <w:sz w:val="22"/>
                <w:szCs w:val="22"/>
              </w:rPr>
              <w:t xml:space="preserve">Transcripts will be housed by the Robert C. Byrd Center for Congressional History and Education, and The Historic Shepherdstown Commission.  Project Director/Primary Investigator: </w:t>
            </w:r>
            <w:r w:rsidRPr="007F21AF">
              <w:rPr>
                <w:sz w:val="22"/>
                <w:szCs w:val="22"/>
              </w:rPr>
              <w:t xml:space="preserve"> </w:t>
            </w:r>
            <w:r w:rsidRPr="007F21AF">
              <w:rPr>
                <w:noProof/>
                <w:sz w:val="22"/>
                <w:szCs w:val="22"/>
              </w:rPr>
              <w:t>Dr. Julia Sandy, Associate Professor of History.  Co-Principal Investigator:</w:t>
            </w:r>
            <w:r w:rsidRPr="007F21AF">
              <w:rPr>
                <w:sz w:val="22"/>
                <w:szCs w:val="22"/>
              </w:rPr>
              <w:t xml:space="preserve">  </w:t>
            </w:r>
            <w:r w:rsidRPr="007F21AF">
              <w:rPr>
                <w:noProof/>
                <w:sz w:val="22"/>
                <w:szCs w:val="22"/>
              </w:rPr>
              <w:t>Dr. Keith Alexander, Associate Professor of History.</w:t>
            </w:r>
            <w:r w:rsidRPr="007F21AF">
              <w:rPr>
                <w:sz w:val="22"/>
                <w:szCs w:val="22"/>
              </w:rPr>
              <w:t xml:space="preserve">  </w:t>
            </w:r>
          </w:p>
        </w:tc>
      </w:tr>
      <w:tr w:rsidR="004A715B" w:rsidRPr="006E7511" w14:paraId="3CEE5B83"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06F7A438" w14:textId="77777777" w:rsidR="004A715B" w:rsidRPr="007F21AF" w:rsidRDefault="004A715B" w:rsidP="000B752A">
            <w:pPr>
              <w:spacing w:before="120" w:after="120"/>
              <w:rPr>
                <w:b/>
                <w:i/>
                <w:sz w:val="22"/>
                <w:szCs w:val="22"/>
              </w:rPr>
            </w:pPr>
            <w:r w:rsidRPr="007F21AF">
              <w:rPr>
                <w:b/>
                <w:sz w:val="22"/>
                <w:szCs w:val="22"/>
              </w:rPr>
              <w:t>WV DOE - WV Department of Education:  $14,209 for 1 year:  August 1, 2020 – July 31, 2021</w:t>
            </w:r>
            <w:r w:rsidRPr="007F21AF">
              <w:rPr>
                <w:b/>
                <w:i/>
                <w:sz w:val="22"/>
                <w:szCs w:val="22"/>
              </w:rPr>
              <w:t xml:space="preserve">                     Professional Development Schools</w:t>
            </w:r>
          </w:p>
          <w:p w14:paraId="6563B39C" w14:textId="77777777" w:rsidR="004A715B" w:rsidRPr="004B7E00" w:rsidRDefault="004A715B" w:rsidP="000B752A">
            <w:pPr>
              <w:spacing w:before="120" w:after="120"/>
              <w:ind w:left="360"/>
              <w:rPr>
                <w:b/>
                <w:sz w:val="22"/>
                <w:szCs w:val="22"/>
              </w:rPr>
            </w:pPr>
            <w:r w:rsidRPr="007F21AF">
              <w:rPr>
                <w:sz w:val="22"/>
                <w:szCs w:val="22"/>
              </w:rPr>
              <w:t>Funding is to support programmatic expenses to back the partnership between Shepherd and Berkeley County Schools and will offer classroom training and mentorship for Shepherd students preparing to become K-12 teachers.  Project Director:  Dr. Dori Hargrove, Assistant Professor of Education.</w:t>
            </w:r>
          </w:p>
        </w:tc>
      </w:tr>
      <w:tr w:rsidR="004A715B" w:rsidRPr="006E7511" w14:paraId="71176CC3"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1F398363" w14:textId="77777777" w:rsidR="004A715B" w:rsidRDefault="004A715B" w:rsidP="000B752A">
            <w:pPr>
              <w:spacing w:before="120"/>
              <w:rPr>
                <w:b/>
                <w:sz w:val="22"/>
                <w:szCs w:val="22"/>
              </w:rPr>
            </w:pPr>
            <w:r w:rsidRPr="007F21AF">
              <w:rPr>
                <w:b/>
                <w:sz w:val="22"/>
                <w:szCs w:val="22"/>
              </w:rPr>
              <w:lastRenderedPageBreak/>
              <w:t>WV FRIS - West Virginia Foundation for Rape Information and Services:  $3,000 for 1 year:  July 1, 2020 – June 30, 2021</w:t>
            </w:r>
          </w:p>
          <w:p w14:paraId="7C723BC9" w14:textId="77777777" w:rsidR="009728D5" w:rsidRPr="009728D5" w:rsidRDefault="009728D5" w:rsidP="009728D5">
            <w:pPr>
              <w:spacing w:after="120"/>
              <w:rPr>
                <w:b/>
                <w:i/>
                <w:sz w:val="22"/>
                <w:szCs w:val="22"/>
              </w:rPr>
            </w:pPr>
            <w:r w:rsidRPr="009728D5">
              <w:rPr>
                <w:b/>
                <w:i/>
                <w:sz w:val="22"/>
                <w:szCs w:val="22"/>
              </w:rPr>
              <w:t>Intervention and Prevention</w:t>
            </w:r>
          </w:p>
          <w:p w14:paraId="456C9185" w14:textId="77777777" w:rsidR="004A715B" w:rsidRPr="004B7E00" w:rsidRDefault="004A715B" w:rsidP="004A715B">
            <w:pPr>
              <w:spacing w:before="120" w:after="120"/>
              <w:ind w:left="360"/>
              <w:rPr>
                <w:b/>
                <w:sz w:val="22"/>
                <w:szCs w:val="22"/>
              </w:rPr>
            </w:pPr>
            <w:r w:rsidRPr="007F21AF">
              <w:rPr>
                <w:sz w:val="22"/>
                <w:szCs w:val="22"/>
              </w:rPr>
              <w:t xml:space="preserve">Funding provides interpersonal violence intervention services and prevention programs for students. Project Director:  </w:t>
            </w:r>
            <w:r w:rsidR="00C24814">
              <w:rPr>
                <w:sz w:val="22"/>
                <w:szCs w:val="22"/>
              </w:rPr>
              <w:t xml:space="preserve">Ms. </w:t>
            </w:r>
            <w:r w:rsidRPr="007F21AF">
              <w:rPr>
                <w:sz w:val="22"/>
                <w:szCs w:val="22"/>
              </w:rPr>
              <w:t>Annie Lewin, Director of Social Equity, Inclusion and Title IX.</w:t>
            </w:r>
          </w:p>
        </w:tc>
      </w:tr>
      <w:tr w:rsidR="004A715B" w:rsidRPr="006E7511" w14:paraId="53CCA6CF"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2AB45FB0" w14:textId="77777777" w:rsidR="004A715B" w:rsidRDefault="004A715B" w:rsidP="000B752A">
            <w:pPr>
              <w:spacing w:before="120"/>
              <w:rPr>
                <w:i/>
              </w:rPr>
            </w:pPr>
            <w:r w:rsidRPr="007F21AF">
              <w:rPr>
                <w:rStyle w:val="apple-tab-span"/>
                <w:b/>
                <w:iCs/>
                <w:sz w:val="22"/>
                <w:szCs w:val="22"/>
                <w:shd w:val="clear" w:color="auto" w:fill="FFFFFF"/>
              </w:rPr>
              <w:t xml:space="preserve">WV INBRE - WV IDeA Network of Biomedical Research Excellence, Cancer Biology Grant:  $43,486 for 1 year:  January 1, 2021 </w:t>
            </w:r>
            <w:r w:rsidRPr="007F21AF">
              <w:rPr>
                <w:b/>
                <w:sz w:val="22"/>
                <w:szCs w:val="22"/>
              </w:rPr>
              <w:t xml:space="preserve">– </w:t>
            </w:r>
            <w:r w:rsidRPr="007F21AF">
              <w:rPr>
                <w:rStyle w:val="apple-tab-span"/>
                <w:b/>
                <w:iCs/>
                <w:sz w:val="22"/>
                <w:szCs w:val="22"/>
                <w:shd w:val="clear" w:color="auto" w:fill="FFFFFF"/>
              </w:rPr>
              <w:t>December 31, 2021</w:t>
            </w:r>
          </w:p>
          <w:p w14:paraId="64C7BDAC" w14:textId="77777777" w:rsidR="004A715B" w:rsidRPr="007F21AF" w:rsidRDefault="004A715B" w:rsidP="004A715B">
            <w:pPr>
              <w:spacing w:before="120"/>
              <w:contextualSpacing/>
              <w:rPr>
                <w:bCs/>
                <w:iCs/>
                <w:sz w:val="22"/>
                <w:szCs w:val="22"/>
                <w:shd w:val="clear" w:color="auto" w:fill="FFFFFF"/>
              </w:rPr>
            </w:pPr>
            <w:r w:rsidRPr="007F21AF">
              <w:rPr>
                <w:b/>
                <w:i/>
                <w:sz w:val="22"/>
                <w:szCs w:val="22"/>
              </w:rPr>
              <w:t>Optimizing the Effect of Immune Checkpoint Inhibition Combined with Chemotherapy on Tumor Growth</w:t>
            </w:r>
          </w:p>
          <w:p w14:paraId="5DC46E69" w14:textId="77777777" w:rsidR="004A715B" w:rsidRPr="004B7E00" w:rsidRDefault="004A715B" w:rsidP="004A715B">
            <w:pPr>
              <w:spacing w:before="120" w:after="120"/>
              <w:ind w:left="360"/>
              <w:rPr>
                <w:b/>
                <w:sz w:val="22"/>
                <w:szCs w:val="22"/>
              </w:rPr>
            </w:pPr>
            <w:r w:rsidRPr="007F21AF">
              <w:rPr>
                <w:bCs/>
                <w:iCs/>
                <w:sz w:val="22"/>
                <w:szCs w:val="22"/>
                <w:shd w:val="clear" w:color="auto" w:fill="FFFFFF"/>
              </w:rPr>
              <w:t>The objective of this project is to develop a predictive simulation platform to improve cancer management by manipulating dose, timing, and sequencing of the therapies in the combined immune checkpoint inhibition and chemotherapy based on a cancer model calibrated against experimental data.</w:t>
            </w:r>
            <w:r>
              <w:rPr>
                <w:bCs/>
                <w:iCs/>
                <w:sz w:val="22"/>
                <w:szCs w:val="22"/>
                <w:shd w:val="clear" w:color="auto" w:fill="FFFFFF"/>
              </w:rPr>
              <w:t xml:space="preserve">  </w:t>
            </w:r>
            <w:r w:rsidRPr="007F21AF">
              <w:rPr>
                <w:sz w:val="22"/>
                <w:szCs w:val="22"/>
              </w:rPr>
              <w:t xml:space="preserve">Project Director:  </w:t>
            </w:r>
            <w:r w:rsidRPr="007F21AF">
              <w:rPr>
                <w:bCs/>
                <w:iCs/>
                <w:sz w:val="22"/>
                <w:szCs w:val="22"/>
                <w:shd w:val="clear" w:color="auto" w:fill="FFFFFF"/>
              </w:rPr>
              <w:t>Dr. Qing Wang, Professor of Computer Science and Mathematics.</w:t>
            </w:r>
          </w:p>
        </w:tc>
      </w:tr>
      <w:tr w:rsidR="004A715B" w:rsidRPr="006E7511" w14:paraId="39150967"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6D2825EB" w14:textId="77777777" w:rsidR="004A715B" w:rsidRPr="007F21AF" w:rsidRDefault="004A715B" w:rsidP="000B752A">
            <w:pPr>
              <w:spacing w:before="120"/>
              <w:rPr>
                <w:b/>
                <w:sz w:val="22"/>
                <w:szCs w:val="22"/>
              </w:rPr>
            </w:pPr>
            <w:r w:rsidRPr="007F21AF">
              <w:rPr>
                <w:b/>
                <w:noProof/>
                <w:sz w:val="22"/>
                <w:szCs w:val="22"/>
              </w:rPr>
              <w:t>WV HC - WV Humanities Council</w:t>
            </w:r>
            <w:r w:rsidRPr="007F21AF">
              <w:rPr>
                <w:b/>
                <w:sz w:val="22"/>
                <w:szCs w:val="22"/>
              </w:rPr>
              <w:t xml:space="preserve"> CARES Emergency Relief Grants: </w:t>
            </w:r>
            <w:r w:rsidRPr="007F21AF">
              <w:rPr>
                <w:b/>
                <w:noProof/>
                <w:sz w:val="22"/>
                <w:szCs w:val="22"/>
              </w:rPr>
              <w:t>$10,000</w:t>
            </w:r>
            <w:r w:rsidRPr="007F21AF">
              <w:rPr>
                <w:b/>
                <w:sz w:val="22"/>
                <w:szCs w:val="22"/>
              </w:rPr>
              <w:t xml:space="preserve"> for </w:t>
            </w:r>
            <w:r w:rsidRPr="007F21AF">
              <w:rPr>
                <w:b/>
                <w:noProof/>
                <w:sz w:val="22"/>
                <w:szCs w:val="22"/>
              </w:rPr>
              <w:t>1 year</w:t>
            </w:r>
            <w:r w:rsidRPr="007F21AF">
              <w:rPr>
                <w:b/>
                <w:sz w:val="22"/>
                <w:szCs w:val="22"/>
              </w:rPr>
              <w:t xml:space="preserve">:  </w:t>
            </w:r>
            <w:r w:rsidRPr="007F21AF">
              <w:rPr>
                <w:b/>
                <w:noProof/>
                <w:sz w:val="22"/>
                <w:szCs w:val="22"/>
              </w:rPr>
              <w:t>December 1, 2020</w:t>
            </w:r>
            <w:r w:rsidRPr="007F21AF">
              <w:rPr>
                <w:b/>
                <w:sz w:val="22"/>
                <w:szCs w:val="22"/>
              </w:rPr>
              <w:t xml:space="preserve"> – </w:t>
            </w:r>
            <w:r w:rsidRPr="007F21AF">
              <w:rPr>
                <w:b/>
                <w:noProof/>
                <w:sz w:val="22"/>
                <w:szCs w:val="22"/>
              </w:rPr>
              <w:t>November 30, 2021</w:t>
            </w:r>
          </w:p>
          <w:p w14:paraId="38439697" w14:textId="77777777" w:rsidR="004A715B" w:rsidRPr="007F21AF" w:rsidRDefault="004A715B" w:rsidP="004A715B">
            <w:pPr>
              <w:spacing w:after="120"/>
              <w:rPr>
                <w:b/>
                <w:i/>
                <w:sz w:val="22"/>
                <w:szCs w:val="22"/>
              </w:rPr>
            </w:pPr>
            <w:r w:rsidRPr="007F21AF">
              <w:rPr>
                <w:b/>
                <w:i/>
                <w:noProof/>
                <w:sz w:val="22"/>
                <w:szCs w:val="22"/>
              </w:rPr>
              <w:t>Locked Down III:  An Oral History of COVID-19 in West Virginia’s Eastern Panhandle</w:t>
            </w:r>
          </w:p>
          <w:p w14:paraId="13F50031" w14:textId="0B6EA9A9" w:rsidR="004A715B" w:rsidRPr="004B7E00" w:rsidRDefault="004A715B" w:rsidP="004A715B">
            <w:pPr>
              <w:spacing w:before="120" w:after="120"/>
              <w:ind w:left="360"/>
              <w:rPr>
                <w:b/>
                <w:sz w:val="22"/>
                <w:szCs w:val="22"/>
              </w:rPr>
            </w:pPr>
            <w:r w:rsidRPr="007F21AF">
              <w:rPr>
                <w:noProof/>
                <w:sz w:val="22"/>
                <w:szCs w:val="22"/>
              </w:rPr>
              <w:t xml:space="preserve">Funds support phase III of a project </w:t>
            </w:r>
            <w:r w:rsidR="00A03307">
              <w:rPr>
                <w:noProof/>
                <w:sz w:val="22"/>
                <w:szCs w:val="22"/>
              </w:rPr>
              <w:t>that</w:t>
            </w:r>
            <w:r w:rsidRPr="007F21AF">
              <w:rPr>
                <w:noProof/>
                <w:sz w:val="22"/>
                <w:szCs w:val="22"/>
              </w:rPr>
              <w:t xml:space="preserve"> has collected evidence about how the global pandemic impacts the lives of people in our region.  It began in May 2020 to document how ordinary individuals in these vulnerable Appalachian communities are dealing with the evolving crisis.  The goal of the third phase is to continue broadening the project geographically and socioeconomically.  Project Director/Primary Investigator: </w:t>
            </w:r>
            <w:r w:rsidRPr="007F21AF">
              <w:rPr>
                <w:sz w:val="22"/>
                <w:szCs w:val="22"/>
              </w:rPr>
              <w:t xml:space="preserve"> </w:t>
            </w:r>
            <w:r w:rsidRPr="007F21AF">
              <w:rPr>
                <w:noProof/>
                <w:sz w:val="22"/>
                <w:szCs w:val="22"/>
              </w:rPr>
              <w:t xml:space="preserve">Dr. Keith Alexander, Associate Professor of History.  </w:t>
            </w:r>
            <w:r w:rsidRPr="007F21AF">
              <w:rPr>
                <w:sz w:val="22"/>
                <w:szCs w:val="22"/>
              </w:rPr>
              <w:t>Co-Principal Investigator</w:t>
            </w:r>
            <w:r w:rsidRPr="007F21AF">
              <w:rPr>
                <w:noProof/>
                <w:sz w:val="22"/>
                <w:szCs w:val="22"/>
              </w:rPr>
              <w:t xml:space="preserve">: </w:t>
            </w:r>
            <w:r w:rsidRPr="007F21AF">
              <w:rPr>
                <w:sz w:val="22"/>
                <w:szCs w:val="22"/>
              </w:rPr>
              <w:t xml:space="preserve"> </w:t>
            </w:r>
            <w:r w:rsidRPr="007F21AF">
              <w:rPr>
                <w:noProof/>
                <w:sz w:val="22"/>
                <w:szCs w:val="22"/>
              </w:rPr>
              <w:t>Dr. Julia Sandy, Associate Professor of History.</w:t>
            </w:r>
            <w:r w:rsidRPr="007F21AF">
              <w:rPr>
                <w:sz w:val="22"/>
                <w:szCs w:val="22"/>
              </w:rPr>
              <w:t xml:space="preserve">  </w:t>
            </w:r>
          </w:p>
        </w:tc>
      </w:tr>
      <w:tr w:rsidR="004A715B" w:rsidRPr="006E7511" w14:paraId="317716EB"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771697B2" w14:textId="77777777" w:rsidR="004A715B" w:rsidRPr="007F21AF" w:rsidRDefault="004A715B" w:rsidP="000B752A">
            <w:pPr>
              <w:spacing w:before="120" w:after="120"/>
              <w:rPr>
                <w:b/>
                <w:bCs/>
                <w:sz w:val="22"/>
                <w:szCs w:val="22"/>
              </w:rPr>
            </w:pPr>
            <w:r w:rsidRPr="007F21AF">
              <w:rPr>
                <w:b/>
                <w:bCs/>
                <w:sz w:val="22"/>
                <w:szCs w:val="22"/>
              </w:rPr>
              <w:t xml:space="preserve">WV HEPC - WV Higher Education Policy Commission:  $3,000 for 1 year:  </w:t>
            </w:r>
            <w:r w:rsidRPr="007F21AF">
              <w:rPr>
                <w:rStyle w:val="apple-tab-span"/>
                <w:b/>
                <w:iCs/>
                <w:sz w:val="22"/>
                <w:szCs w:val="22"/>
                <w:shd w:val="clear" w:color="auto" w:fill="FFFFFF"/>
              </w:rPr>
              <w:t xml:space="preserve">January 1, 2021 </w:t>
            </w:r>
            <w:r w:rsidRPr="007F21AF">
              <w:rPr>
                <w:b/>
                <w:sz w:val="22"/>
                <w:szCs w:val="22"/>
              </w:rPr>
              <w:t xml:space="preserve">– </w:t>
            </w:r>
            <w:r w:rsidRPr="007F21AF">
              <w:rPr>
                <w:rStyle w:val="apple-tab-span"/>
                <w:b/>
                <w:iCs/>
                <w:sz w:val="22"/>
                <w:szCs w:val="22"/>
                <w:shd w:val="clear" w:color="auto" w:fill="FFFFFF"/>
              </w:rPr>
              <w:t xml:space="preserve">December 31, 2021                                                                                                                          </w:t>
            </w:r>
            <w:r w:rsidRPr="007F21AF">
              <w:rPr>
                <w:b/>
                <w:bCs/>
                <w:sz w:val="22"/>
                <w:szCs w:val="22"/>
              </w:rPr>
              <w:t xml:space="preserve">            </w:t>
            </w:r>
            <w:r w:rsidRPr="007F21AF">
              <w:rPr>
                <w:b/>
                <w:i/>
                <w:sz w:val="22"/>
                <w:szCs w:val="22"/>
                <w:shd w:val="clear" w:color="auto" w:fill="FFFFFF"/>
              </w:rPr>
              <w:t>Student-Centered Innovation:  Using Open Educational Resources (OER) to Increase Value for Students</w:t>
            </w:r>
          </w:p>
          <w:p w14:paraId="38C67B5B" w14:textId="77777777" w:rsidR="004A715B" w:rsidRPr="004B7E00" w:rsidRDefault="00233E20" w:rsidP="00233E20">
            <w:pPr>
              <w:spacing w:before="120" w:after="120"/>
              <w:ind w:left="360"/>
              <w:rPr>
                <w:b/>
                <w:sz w:val="22"/>
                <w:szCs w:val="22"/>
              </w:rPr>
            </w:pPr>
            <w:r>
              <w:rPr>
                <w:sz w:val="22"/>
                <w:szCs w:val="22"/>
                <w:shd w:val="clear" w:color="auto" w:fill="FFFFFF"/>
              </w:rPr>
              <w:t xml:space="preserve">Funds support OER, </w:t>
            </w:r>
            <w:r w:rsidR="004A715B" w:rsidRPr="007F21AF">
              <w:rPr>
                <w:sz w:val="22"/>
                <w:szCs w:val="22"/>
                <w:shd w:val="clear" w:color="auto" w:fill="FFFFFF"/>
              </w:rPr>
              <w:t>materials that are either in the public domain or have been released under a license that allows them to be used, changed, or shared with others.  Shannon Holliday, Director of First-year Experience and Coordinator for Students in Transition, Dr. Arnetta Fletcher, Assistant Professor of Family and Consumer Sciences, and Dr. Amy DeWitt, Professor of Sociology, each received a $1,000 grant.  Assistant Librarians Rhonda Donaldson and Rachel Hally have spearheaded efforts on campus to encourage the adoption of OER.</w:t>
            </w:r>
          </w:p>
        </w:tc>
      </w:tr>
      <w:tr w:rsidR="004A715B" w:rsidRPr="006E7511" w14:paraId="42E70E51"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40B70C70" w14:textId="77777777" w:rsidR="004A715B" w:rsidRPr="007F21AF" w:rsidRDefault="004A715B" w:rsidP="000B752A">
            <w:pPr>
              <w:spacing w:before="120" w:after="120"/>
              <w:rPr>
                <w:b/>
                <w:i/>
                <w:sz w:val="22"/>
                <w:szCs w:val="22"/>
              </w:rPr>
            </w:pPr>
            <w:r w:rsidRPr="007F21AF">
              <w:rPr>
                <w:b/>
                <w:sz w:val="22"/>
                <w:szCs w:val="22"/>
              </w:rPr>
              <w:t xml:space="preserve">WV HEPC - </w:t>
            </w:r>
            <w:r w:rsidRPr="007F21AF">
              <w:rPr>
                <w:b/>
                <w:bCs/>
                <w:sz w:val="22"/>
                <w:szCs w:val="22"/>
              </w:rPr>
              <w:t>WV Higher Education Policy Commission</w:t>
            </w:r>
            <w:r w:rsidRPr="007F21AF">
              <w:rPr>
                <w:b/>
                <w:sz w:val="22"/>
                <w:szCs w:val="22"/>
              </w:rPr>
              <w:t>, Diversity for Equity Grant Program:  $5,000 for 1 year:  August 15, 2020 – June 30, 2021</w:t>
            </w:r>
            <w:r w:rsidRPr="007F21AF">
              <w:rPr>
                <w:b/>
                <w:sz w:val="22"/>
                <w:szCs w:val="22"/>
              </w:rPr>
              <w:br/>
            </w:r>
            <w:r w:rsidRPr="007F21AF">
              <w:rPr>
                <w:b/>
                <w:i/>
                <w:sz w:val="22"/>
                <w:szCs w:val="22"/>
              </w:rPr>
              <w:t>Multicultural Events Programming</w:t>
            </w:r>
          </w:p>
          <w:p w14:paraId="49650113" w14:textId="77777777" w:rsidR="004A715B" w:rsidRPr="004B7E00" w:rsidRDefault="004A715B" w:rsidP="004A715B">
            <w:pPr>
              <w:spacing w:before="120" w:after="120"/>
              <w:ind w:left="360"/>
              <w:rPr>
                <w:b/>
                <w:sz w:val="22"/>
                <w:szCs w:val="22"/>
              </w:rPr>
            </w:pPr>
            <w:r w:rsidRPr="007F21AF">
              <w:rPr>
                <w:sz w:val="22"/>
                <w:szCs w:val="22"/>
              </w:rPr>
              <w:t>Funding supports events and social justice initiatives coordinated by the Office of Multicultural Student Affairs to build cultural and identity awareness, cultivate appreciation for others, celebrate differences and build a community of acceptance for all individuals at Shepherd.  Project Director:  Crystal Tharp, Coordinator for Multicultural and Accessibility Services.</w:t>
            </w:r>
          </w:p>
        </w:tc>
      </w:tr>
      <w:tr w:rsidR="004A715B" w:rsidRPr="006E7511" w14:paraId="4BED0675"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351D2027" w14:textId="77777777" w:rsidR="004A715B" w:rsidRPr="007F21AF" w:rsidRDefault="004A715B" w:rsidP="000B752A">
            <w:pPr>
              <w:spacing w:before="120" w:after="120"/>
              <w:rPr>
                <w:b/>
                <w:i/>
                <w:sz w:val="22"/>
                <w:szCs w:val="22"/>
              </w:rPr>
            </w:pPr>
            <w:r w:rsidRPr="007F21AF">
              <w:rPr>
                <w:b/>
                <w:sz w:val="22"/>
                <w:szCs w:val="22"/>
              </w:rPr>
              <w:t xml:space="preserve">WV HEPC - </w:t>
            </w:r>
            <w:r w:rsidRPr="007F21AF">
              <w:rPr>
                <w:b/>
                <w:bCs/>
                <w:sz w:val="22"/>
                <w:szCs w:val="22"/>
              </w:rPr>
              <w:t>WV Higher Education Policy Commission</w:t>
            </w:r>
            <w:r w:rsidRPr="007F21AF">
              <w:rPr>
                <w:b/>
                <w:sz w:val="22"/>
                <w:szCs w:val="22"/>
              </w:rPr>
              <w:t>, Diversity for Equity Grant Program:  $4,917 for 1 year:  August 15, 2020 – June 30, 2021</w:t>
            </w:r>
            <w:r w:rsidRPr="007F21AF">
              <w:rPr>
                <w:b/>
                <w:sz w:val="22"/>
                <w:szCs w:val="22"/>
              </w:rPr>
              <w:br/>
            </w:r>
            <w:r w:rsidRPr="007F21AF">
              <w:rPr>
                <w:b/>
                <w:i/>
                <w:sz w:val="22"/>
                <w:szCs w:val="22"/>
              </w:rPr>
              <w:t>WISE (Wisdom Inspires Student Excellence)</w:t>
            </w:r>
          </w:p>
          <w:p w14:paraId="39675322" w14:textId="77777777" w:rsidR="004A715B" w:rsidRPr="004B7E00" w:rsidRDefault="004A715B" w:rsidP="004A715B">
            <w:pPr>
              <w:spacing w:before="120" w:after="120"/>
              <w:ind w:left="360"/>
              <w:rPr>
                <w:b/>
                <w:sz w:val="22"/>
                <w:szCs w:val="22"/>
              </w:rPr>
            </w:pPr>
            <w:r w:rsidRPr="007F21AF">
              <w:rPr>
                <w:sz w:val="22"/>
                <w:szCs w:val="22"/>
              </w:rPr>
              <w:t>Funding supports pilot of a high-impact mentoring and early intervention program in the fall/spring of 2020-2021.  The primary goal is to improve student retention, enhance social and cultural capital, improve access to textbooks and course materials, and boost academic achievement of non-traditional students.  WISE will empower and prepare incoming students and mentors as advocates for social change.  Project Director:  Dr. Chiquita Howard-Bostic, Associate Vice President of Diversity, Equity and Inclusivity.</w:t>
            </w:r>
          </w:p>
        </w:tc>
      </w:tr>
      <w:tr w:rsidR="004A715B" w:rsidRPr="006E7511" w14:paraId="21B98AC9"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22CCECC3" w14:textId="77777777" w:rsidR="004A715B" w:rsidRPr="007F21AF" w:rsidRDefault="004A715B" w:rsidP="000B752A">
            <w:pPr>
              <w:spacing w:before="120"/>
              <w:rPr>
                <w:b/>
                <w:sz w:val="22"/>
                <w:szCs w:val="22"/>
              </w:rPr>
            </w:pPr>
            <w:r w:rsidRPr="007F21AF">
              <w:rPr>
                <w:b/>
                <w:noProof/>
                <w:sz w:val="22"/>
                <w:szCs w:val="22"/>
              </w:rPr>
              <w:t>WV HEPC - WV Higher Education Policy Commission</w:t>
            </w:r>
            <w:r w:rsidRPr="007F21AF">
              <w:rPr>
                <w:b/>
                <w:sz w:val="22"/>
                <w:szCs w:val="22"/>
              </w:rPr>
              <w:t xml:space="preserve">, </w:t>
            </w:r>
            <w:r w:rsidRPr="007F21AF">
              <w:rPr>
                <w:b/>
                <w:noProof/>
                <w:sz w:val="22"/>
                <w:szCs w:val="22"/>
              </w:rPr>
              <w:t>Science and Research Innovation Grants Program</w:t>
            </w:r>
            <w:r w:rsidRPr="007F21AF">
              <w:rPr>
                <w:b/>
                <w:sz w:val="22"/>
                <w:szCs w:val="22"/>
              </w:rPr>
              <w:t xml:space="preserve">:  </w:t>
            </w:r>
            <w:r w:rsidRPr="007F21AF">
              <w:rPr>
                <w:b/>
                <w:noProof/>
                <w:sz w:val="22"/>
                <w:szCs w:val="22"/>
              </w:rPr>
              <w:t>$29,723</w:t>
            </w:r>
            <w:r w:rsidRPr="007F21AF">
              <w:rPr>
                <w:b/>
                <w:sz w:val="22"/>
                <w:szCs w:val="22"/>
              </w:rPr>
              <w:t xml:space="preserve"> for </w:t>
            </w:r>
            <w:r w:rsidRPr="007F21AF">
              <w:rPr>
                <w:b/>
                <w:noProof/>
                <w:sz w:val="22"/>
                <w:szCs w:val="22"/>
              </w:rPr>
              <w:t>6 months</w:t>
            </w:r>
            <w:r w:rsidRPr="007F21AF">
              <w:rPr>
                <w:b/>
                <w:sz w:val="22"/>
                <w:szCs w:val="22"/>
              </w:rPr>
              <w:t xml:space="preserve">:  </w:t>
            </w:r>
            <w:r w:rsidRPr="007F21AF">
              <w:rPr>
                <w:b/>
                <w:noProof/>
                <w:sz w:val="22"/>
                <w:szCs w:val="22"/>
              </w:rPr>
              <w:t>January 1, 2021</w:t>
            </w:r>
            <w:r w:rsidRPr="007F21AF">
              <w:rPr>
                <w:b/>
                <w:sz w:val="22"/>
                <w:szCs w:val="22"/>
              </w:rPr>
              <w:t xml:space="preserve"> – </w:t>
            </w:r>
            <w:r w:rsidRPr="007F21AF">
              <w:rPr>
                <w:b/>
                <w:noProof/>
                <w:sz w:val="22"/>
                <w:szCs w:val="22"/>
              </w:rPr>
              <w:t>June 30, 2021</w:t>
            </w:r>
          </w:p>
          <w:p w14:paraId="2AA3A76B" w14:textId="77777777" w:rsidR="004A715B" w:rsidRPr="007F21AF" w:rsidRDefault="004A715B" w:rsidP="004A715B">
            <w:pPr>
              <w:spacing w:after="120"/>
              <w:rPr>
                <w:b/>
                <w:i/>
                <w:sz w:val="22"/>
                <w:szCs w:val="22"/>
              </w:rPr>
            </w:pPr>
            <w:r w:rsidRPr="007F21AF">
              <w:rPr>
                <w:b/>
                <w:i/>
                <w:noProof/>
                <w:sz w:val="22"/>
                <w:szCs w:val="22"/>
              </w:rPr>
              <w:t>Portable Photosynthesis System</w:t>
            </w:r>
          </w:p>
          <w:p w14:paraId="635A7EA6" w14:textId="77777777" w:rsidR="004A715B" w:rsidRPr="004B7E00" w:rsidRDefault="004A715B" w:rsidP="00B0482C">
            <w:pPr>
              <w:spacing w:before="120" w:after="120"/>
              <w:ind w:left="360"/>
              <w:rPr>
                <w:b/>
                <w:sz w:val="22"/>
                <w:szCs w:val="22"/>
              </w:rPr>
            </w:pPr>
            <w:r w:rsidRPr="007F21AF">
              <w:rPr>
                <w:noProof/>
                <w:sz w:val="22"/>
                <w:szCs w:val="22"/>
              </w:rPr>
              <w:t xml:space="preserve">Funds </w:t>
            </w:r>
            <w:r w:rsidR="00B0482C">
              <w:rPr>
                <w:noProof/>
                <w:sz w:val="22"/>
                <w:szCs w:val="22"/>
              </w:rPr>
              <w:t xml:space="preserve">support the purchase of </w:t>
            </w:r>
            <w:r w:rsidRPr="007F21AF">
              <w:rPr>
                <w:noProof/>
                <w:sz w:val="22"/>
                <w:szCs w:val="22"/>
              </w:rPr>
              <w:t>a portable infrared gas analyzer to measure plant leaf gas exchange.  This instrument will vastly increase the student learning experience in biology courses by allowing hands-on exploration of photosynthesis.  This instrument will also provide a new avenue for undergraduate students to explore research in plant biology, global change, ecology and agricultural sciences.  Project Director/Primary Investigator:</w:t>
            </w:r>
            <w:r w:rsidRPr="007F21AF">
              <w:rPr>
                <w:sz w:val="22"/>
                <w:szCs w:val="22"/>
              </w:rPr>
              <w:t xml:space="preserve">  </w:t>
            </w:r>
            <w:r w:rsidRPr="007F21AF">
              <w:rPr>
                <w:noProof/>
                <w:sz w:val="22"/>
                <w:szCs w:val="22"/>
              </w:rPr>
              <w:t xml:space="preserve">Dr. Courtney Campany, Assistant Professor of Biology. </w:t>
            </w:r>
          </w:p>
        </w:tc>
      </w:tr>
      <w:tr w:rsidR="004A715B" w:rsidRPr="006E7511" w14:paraId="07AC464E"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660E0ABF" w14:textId="77777777" w:rsidR="004A715B" w:rsidRPr="00E70FDE" w:rsidRDefault="004A715B" w:rsidP="000B752A">
            <w:pPr>
              <w:spacing w:before="120"/>
              <w:rPr>
                <w:b/>
                <w:sz w:val="22"/>
                <w:szCs w:val="22"/>
              </w:rPr>
            </w:pPr>
            <w:r w:rsidRPr="00E70FDE">
              <w:rPr>
                <w:b/>
                <w:noProof/>
                <w:sz w:val="22"/>
                <w:szCs w:val="22"/>
              </w:rPr>
              <w:t>WV HEPC - WV Higher Education Policy Commission</w:t>
            </w:r>
            <w:r w:rsidRPr="00E70FDE">
              <w:rPr>
                <w:b/>
                <w:sz w:val="22"/>
                <w:szCs w:val="22"/>
              </w:rPr>
              <w:t xml:space="preserve">, </w:t>
            </w:r>
            <w:r w:rsidRPr="00E70FDE">
              <w:rPr>
                <w:b/>
                <w:noProof/>
                <w:sz w:val="22"/>
                <w:szCs w:val="22"/>
              </w:rPr>
              <w:t>Science and Research Instrumentation Grants Program</w:t>
            </w:r>
            <w:r w:rsidRPr="00E70FDE">
              <w:rPr>
                <w:b/>
                <w:sz w:val="22"/>
                <w:szCs w:val="22"/>
              </w:rPr>
              <w:t xml:space="preserve">:  </w:t>
            </w:r>
            <w:r w:rsidRPr="00E70FDE">
              <w:rPr>
                <w:b/>
                <w:noProof/>
                <w:sz w:val="22"/>
                <w:szCs w:val="22"/>
              </w:rPr>
              <w:t>$19,379</w:t>
            </w:r>
            <w:r w:rsidRPr="00E70FDE">
              <w:rPr>
                <w:b/>
                <w:sz w:val="22"/>
                <w:szCs w:val="22"/>
              </w:rPr>
              <w:t xml:space="preserve"> for </w:t>
            </w:r>
            <w:r w:rsidRPr="00E70FDE">
              <w:rPr>
                <w:b/>
                <w:noProof/>
                <w:sz w:val="22"/>
                <w:szCs w:val="22"/>
              </w:rPr>
              <w:t>1 year</w:t>
            </w:r>
            <w:r w:rsidRPr="00E70FDE">
              <w:rPr>
                <w:b/>
                <w:sz w:val="22"/>
                <w:szCs w:val="22"/>
              </w:rPr>
              <w:t xml:space="preserve">:  </w:t>
            </w:r>
            <w:r w:rsidRPr="00E70FDE">
              <w:rPr>
                <w:b/>
                <w:noProof/>
                <w:sz w:val="22"/>
                <w:szCs w:val="22"/>
              </w:rPr>
              <w:t>January 1, 2021</w:t>
            </w:r>
            <w:r w:rsidRPr="00E70FDE">
              <w:rPr>
                <w:b/>
                <w:sz w:val="22"/>
                <w:szCs w:val="22"/>
              </w:rPr>
              <w:t xml:space="preserve"> – </w:t>
            </w:r>
            <w:r w:rsidRPr="00E70FDE">
              <w:rPr>
                <w:b/>
                <w:noProof/>
                <w:sz w:val="22"/>
                <w:szCs w:val="22"/>
              </w:rPr>
              <w:t>June 30, 2021</w:t>
            </w:r>
          </w:p>
          <w:p w14:paraId="43BF3766" w14:textId="77777777" w:rsidR="004A715B" w:rsidRPr="00E70FDE" w:rsidRDefault="004A715B" w:rsidP="004A715B">
            <w:pPr>
              <w:spacing w:after="120"/>
              <w:rPr>
                <w:b/>
                <w:i/>
                <w:sz w:val="22"/>
                <w:szCs w:val="22"/>
              </w:rPr>
            </w:pPr>
            <w:r w:rsidRPr="00E70FDE">
              <w:rPr>
                <w:b/>
                <w:i/>
                <w:noProof/>
                <w:sz w:val="22"/>
                <w:szCs w:val="22"/>
              </w:rPr>
              <w:t>Supercritical Fluid Extraction System for Research and Application of Botanical Compounds</w:t>
            </w:r>
          </w:p>
          <w:p w14:paraId="19BD211E" w14:textId="77777777" w:rsidR="004A715B" w:rsidRPr="00E70FDE" w:rsidRDefault="004A715B" w:rsidP="007D5E1E">
            <w:pPr>
              <w:spacing w:before="120" w:after="120"/>
              <w:ind w:left="360"/>
              <w:rPr>
                <w:b/>
                <w:sz w:val="22"/>
                <w:szCs w:val="22"/>
              </w:rPr>
            </w:pPr>
            <w:r w:rsidRPr="00E70FDE">
              <w:rPr>
                <w:noProof/>
                <w:sz w:val="22"/>
                <w:szCs w:val="22"/>
              </w:rPr>
              <w:t xml:space="preserve">Funds </w:t>
            </w:r>
            <w:r w:rsidR="00C746A2">
              <w:rPr>
                <w:noProof/>
                <w:sz w:val="22"/>
                <w:szCs w:val="22"/>
              </w:rPr>
              <w:t xml:space="preserve">support the </w:t>
            </w:r>
            <w:r w:rsidRPr="00E70FDE">
              <w:rPr>
                <w:noProof/>
                <w:sz w:val="22"/>
                <w:szCs w:val="22"/>
              </w:rPr>
              <w:t>purchase</w:t>
            </w:r>
            <w:r w:rsidR="00C746A2">
              <w:rPr>
                <w:noProof/>
                <w:sz w:val="22"/>
                <w:szCs w:val="22"/>
              </w:rPr>
              <w:t xml:space="preserve"> of</w:t>
            </w:r>
            <w:r w:rsidRPr="00E70FDE">
              <w:rPr>
                <w:noProof/>
                <w:sz w:val="22"/>
                <w:szCs w:val="22"/>
              </w:rPr>
              <w:t xml:space="preserve"> a supercritical fluid extraction system which uses non-toxic CO</w:t>
            </w:r>
            <w:r w:rsidRPr="00E70FDE">
              <w:rPr>
                <w:noProof/>
                <w:sz w:val="22"/>
                <w:szCs w:val="22"/>
                <w:vertAlign w:val="superscript"/>
              </w:rPr>
              <w:t>2</w:t>
            </w:r>
            <w:r w:rsidRPr="00E70FDE">
              <w:rPr>
                <w:noProof/>
                <w:sz w:val="22"/>
                <w:szCs w:val="22"/>
              </w:rPr>
              <w:t xml:space="preserve">, as opposed to liquid solvents, and a milling instrument for uniform grinding of extractable tissues, thus providing better variable control and producing more reliable data.  These instruments will increase students’ competency with scientific instrumentation in six or more chemistry and environmental studies courses and increase opportunities for participation in research.  </w:t>
            </w:r>
            <w:r w:rsidR="007D5E1E">
              <w:rPr>
                <w:noProof/>
                <w:sz w:val="22"/>
                <w:szCs w:val="22"/>
              </w:rPr>
              <w:t>The objective is to</w:t>
            </w:r>
            <w:r w:rsidRPr="00E70FDE">
              <w:rPr>
                <w:noProof/>
                <w:sz w:val="22"/>
                <w:szCs w:val="22"/>
              </w:rPr>
              <w:t xml:space="preserve"> increase </w:t>
            </w:r>
            <w:r w:rsidR="007D5E1E">
              <w:rPr>
                <w:noProof/>
                <w:sz w:val="22"/>
                <w:szCs w:val="22"/>
              </w:rPr>
              <w:t>student</w:t>
            </w:r>
            <w:r w:rsidRPr="00E70FDE">
              <w:rPr>
                <w:noProof/>
                <w:sz w:val="22"/>
                <w:szCs w:val="22"/>
              </w:rPr>
              <w:t xml:space="preserve"> competitiveness when pursuing a career in </w:t>
            </w:r>
            <w:r w:rsidRPr="002C5BAB">
              <w:rPr>
                <w:sz w:val="22"/>
                <w:szCs w:val="22"/>
              </w:rPr>
              <w:t>science, technology, engineering, and mathematics</w:t>
            </w:r>
            <w:r w:rsidRPr="001F6488">
              <w:rPr>
                <w:noProof/>
                <w:sz w:val="22"/>
                <w:szCs w:val="22"/>
              </w:rPr>
              <w:t xml:space="preserve"> </w:t>
            </w:r>
            <w:r>
              <w:rPr>
                <w:noProof/>
                <w:sz w:val="22"/>
                <w:szCs w:val="22"/>
              </w:rPr>
              <w:t>(</w:t>
            </w:r>
            <w:r w:rsidRPr="001F6488">
              <w:rPr>
                <w:noProof/>
                <w:sz w:val="22"/>
                <w:szCs w:val="22"/>
              </w:rPr>
              <w:t>STEM</w:t>
            </w:r>
            <w:r>
              <w:rPr>
                <w:noProof/>
                <w:sz w:val="22"/>
                <w:szCs w:val="22"/>
              </w:rPr>
              <w:t>)</w:t>
            </w:r>
            <w:r w:rsidRPr="001F6488">
              <w:rPr>
                <w:noProof/>
                <w:sz w:val="22"/>
                <w:szCs w:val="22"/>
              </w:rPr>
              <w:t>.  Project Director/Primary Investigator</w:t>
            </w:r>
            <w:r w:rsidRPr="00E70FDE">
              <w:rPr>
                <w:noProof/>
                <w:sz w:val="22"/>
                <w:szCs w:val="22"/>
              </w:rPr>
              <w:t>:</w:t>
            </w:r>
            <w:r w:rsidRPr="00E70FDE">
              <w:rPr>
                <w:sz w:val="22"/>
                <w:szCs w:val="22"/>
              </w:rPr>
              <w:t xml:space="preserve"> </w:t>
            </w:r>
            <w:r>
              <w:rPr>
                <w:sz w:val="22"/>
                <w:szCs w:val="22"/>
              </w:rPr>
              <w:t xml:space="preserve"> </w:t>
            </w:r>
            <w:r w:rsidRPr="00E70FDE">
              <w:rPr>
                <w:noProof/>
                <w:sz w:val="22"/>
                <w:szCs w:val="22"/>
              </w:rPr>
              <w:t xml:space="preserve">Dr. Cecilia Melton, Assistant Professor of Environmental Studies.  Co-Principal </w:t>
            </w:r>
            <w:r w:rsidRPr="002C5BAB">
              <w:rPr>
                <w:sz w:val="22"/>
                <w:szCs w:val="22"/>
              </w:rPr>
              <w:t>Investigator</w:t>
            </w:r>
            <w:r w:rsidRPr="00E70FDE">
              <w:rPr>
                <w:noProof/>
                <w:sz w:val="22"/>
                <w:szCs w:val="22"/>
              </w:rPr>
              <w:t>:</w:t>
            </w:r>
            <w:r w:rsidRPr="00E70FDE">
              <w:rPr>
                <w:sz w:val="22"/>
                <w:szCs w:val="22"/>
              </w:rPr>
              <w:t xml:space="preserve">  </w:t>
            </w:r>
            <w:r w:rsidRPr="00E70FDE">
              <w:rPr>
                <w:noProof/>
                <w:sz w:val="22"/>
                <w:szCs w:val="22"/>
              </w:rPr>
              <w:t>Dr. Jacquelyn Cole, Chair of Chemistry Department</w:t>
            </w:r>
            <w:r w:rsidRPr="00E70FDE">
              <w:rPr>
                <w:sz w:val="22"/>
                <w:szCs w:val="22"/>
              </w:rPr>
              <w:t xml:space="preserve">. </w:t>
            </w:r>
          </w:p>
        </w:tc>
      </w:tr>
      <w:tr w:rsidR="004A715B" w:rsidRPr="006E7511" w14:paraId="03CA31CC"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35AA3C09" w14:textId="7D7DABDB" w:rsidR="00C35E8D" w:rsidRPr="00285EA0" w:rsidRDefault="00C35E8D" w:rsidP="00C35E8D">
            <w:pPr>
              <w:spacing w:before="240"/>
              <w:jc w:val="center"/>
              <w:rPr>
                <w:b/>
                <w:i/>
                <w:sz w:val="28"/>
                <w:szCs w:val="28"/>
                <w:u w:val="single"/>
              </w:rPr>
            </w:pPr>
            <w:r w:rsidRPr="00285EA0">
              <w:rPr>
                <w:b/>
                <w:i/>
                <w:sz w:val="28"/>
                <w:szCs w:val="28"/>
                <w:u w:val="single"/>
              </w:rPr>
              <w:t xml:space="preserve">FY2021 </w:t>
            </w:r>
            <w:r>
              <w:rPr>
                <w:b/>
                <w:i/>
                <w:sz w:val="28"/>
                <w:szCs w:val="28"/>
                <w:u w:val="single"/>
              </w:rPr>
              <w:t>Completed</w:t>
            </w:r>
            <w:r w:rsidRPr="00285EA0">
              <w:rPr>
                <w:b/>
                <w:i/>
                <w:sz w:val="28"/>
                <w:szCs w:val="28"/>
                <w:u w:val="single"/>
              </w:rPr>
              <w:t xml:space="preserve"> Grant</w:t>
            </w:r>
            <w:r>
              <w:rPr>
                <w:b/>
                <w:i/>
                <w:sz w:val="28"/>
                <w:szCs w:val="28"/>
                <w:u w:val="single"/>
              </w:rPr>
              <w:t>s</w:t>
            </w:r>
            <w:r w:rsidRPr="00285EA0">
              <w:rPr>
                <w:b/>
                <w:i/>
                <w:sz w:val="28"/>
                <w:szCs w:val="28"/>
                <w:u w:val="single"/>
              </w:rPr>
              <w:t xml:space="preserve"> </w:t>
            </w:r>
          </w:p>
          <w:p w14:paraId="0995EA7B" w14:textId="77777777" w:rsidR="0059245C" w:rsidRDefault="00C35E8D" w:rsidP="00B20D5F">
            <w:pPr>
              <w:ind w:left="360"/>
              <w:jc w:val="center"/>
              <w:rPr>
                <w:sz w:val="22"/>
                <w:szCs w:val="22"/>
              </w:rPr>
            </w:pPr>
            <w:r>
              <w:rPr>
                <w:sz w:val="22"/>
                <w:szCs w:val="22"/>
              </w:rPr>
              <w:t>Revenue</w:t>
            </w:r>
            <w:r w:rsidR="0072715C">
              <w:rPr>
                <w:sz w:val="22"/>
                <w:szCs w:val="22"/>
              </w:rPr>
              <w:t xml:space="preserve"> below is accounted for in</w:t>
            </w:r>
            <w:r>
              <w:rPr>
                <w:sz w:val="22"/>
                <w:szCs w:val="22"/>
              </w:rPr>
              <w:t xml:space="preserve"> "</w:t>
            </w:r>
            <w:r w:rsidR="0072715C">
              <w:rPr>
                <w:sz w:val="22"/>
                <w:szCs w:val="22"/>
              </w:rPr>
              <w:t>Active Grant Awards" section above.</w:t>
            </w:r>
          </w:p>
          <w:p w14:paraId="7711DFF8" w14:textId="66AD247A" w:rsidR="004A715B" w:rsidRPr="00B20D5F" w:rsidRDefault="004A715B" w:rsidP="00B20D5F">
            <w:pPr>
              <w:ind w:left="360"/>
              <w:jc w:val="center"/>
              <w:rPr>
                <w:color w:val="000000"/>
                <w:sz w:val="22"/>
                <w:szCs w:val="22"/>
                <w:shd w:val="clear" w:color="auto" w:fill="FFFFFF"/>
              </w:rPr>
            </w:pPr>
          </w:p>
        </w:tc>
      </w:tr>
      <w:tr w:rsidR="004A715B" w:rsidRPr="006E7511" w14:paraId="7650B44A"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7EE50698" w14:textId="77777777" w:rsidR="004A715B" w:rsidRPr="007F21AF" w:rsidRDefault="004A715B" w:rsidP="000B752A">
            <w:pPr>
              <w:spacing w:before="120" w:after="120"/>
              <w:rPr>
                <w:b/>
                <w:bCs/>
                <w:sz w:val="22"/>
                <w:szCs w:val="22"/>
              </w:rPr>
            </w:pPr>
            <w:r w:rsidRPr="007F21AF">
              <w:rPr>
                <w:b/>
                <w:bCs/>
                <w:sz w:val="22"/>
                <w:szCs w:val="22"/>
              </w:rPr>
              <w:t xml:space="preserve">Carlson Family Foundation:  $10,000 for 1 year:  </w:t>
            </w:r>
            <w:r w:rsidRPr="00FB4EF3">
              <w:rPr>
                <w:b/>
                <w:bCs/>
                <w:sz w:val="22"/>
                <w:szCs w:val="22"/>
              </w:rPr>
              <w:t>January 1, 2020 – December 31, 2020</w:t>
            </w:r>
            <w:r w:rsidRPr="007F21AF">
              <w:rPr>
                <w:b/>
                <w:bCs/>
                <w:sz w:val="22"/>
                <w:szCs w:val="22"/>
              </w:rPr>
              <w:t xml:space="preserve">                                      </w:t>
            </w:r>
            <w:r w:rsidRPr="007F21AF">
              <w:rPr>
                <w:b/>
                <w:bCs/>
                <w:i/>
                <w:iCs/>
                <w:sz w:val="22"/>
                <w:szCs w:val="22"/>
              </w:rPr>
              <w:t>Shepherd Success Academy (SSA)</w:t>
            </w:r>
          </w:p>
          <w:p w14:paraId="333AEADB" w14:textId="77777777" w:rsidR="004A715B" w:rsidRPr="004B7E00" w:rsidRDefault="004A715B" w:rsidP="004A715B">
            <w:pPr>
              <w:widowControl/>
              <w:spacing w:before="120" w:after="120"/>
              <w:ind w:left="360"/>
              <w:rPr>
                <w:b/>
                <w:sz w:val="22"/>
                <w:szCs w:val="22"/>
              </w:rPr>
            </w:pPr>
            <w:r w:rsidRPr="007F21AF">
              <w:rPr>
                <w:sz w:val="22"/>
                <w:szCs w:val="22"/>
              </w:rPr>
              <w:t>Awarded funds enable</w:t>
            </w:r>
            <w:r w:rsidR="00B841D0">
              <w:rPr>
                <w:sz w:val="22"/>
                <w:szCs w:val="22"/>
              </w:rPr>
              <w:t>d</w:t>
            </w:r>
            <w:r w:rsidRPr="007F21AF">
              <w:rPr>
                <w:sz w:val="22"/>
                <w:szCs w:val="22"/>
              </w:rPr>
              <w:t xml:space="preserve"> the SSA to provide students with scholarships to purchase needed materials such as books, online resources, laptops, or tablets to use in their classes.  Principal Investigator:  Holly Morgan-Frye, Vice President for Student Affairs.</w:t>
            </w:r>
          </w:p>
        </w:tc>
      </w:tr>
      <w:tr w:rsidR="004A715B" w:rsidRPr="006E7511" w14:paraId="5C1022B3"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112167D5" w14:textId="77777777" w:rsidR="004A715B" w:rsidRPr="00864826" w:rsidRDefault="004A715B" w:rsidP="000B752A">
            <w:pPr>
              <w:widowControl/>
              <w:spacing w:before="120"/>
              <w:rPr>
                <w:b/>
                <w:bCs/>
                <w:sz w:val="22"/>
                <w:szCs w:val="22"/>
              </w:rPr>
            </w:pPr>
            <w:r w:rsidRPr="007F21AF">
              <w:rPr>
                <w:b/>
                <w:bCs/>
                <w:sz w:val="22"/>
                <w:szCs w:val="22"/>
              </w:rPr>
              <w:t xml:space="preserve">HHOMA - The Herbert </w:t>
            </w:r>
            <w:r w:rsidRPr="00864826">
              <w:rPr>
                <w:b/>
                <w:bCs/>
                <w:sz w:val="22"/>
                <w:szCs w:val="22"/>
              </w:rPr>
              <w:t xml:space="preserve">Henderson Office of Minority Affairs, Building Resources in Diverse Geographic Environments (BRIDGE):  $10,000 for 1 year:  January 1, 2020 – December 31, 2020 </w:t>
            </w:r>
          </w:p>
          <w:p w14:paraId="49990E0D" w14:textId="77777777" w:rsidR="004A715B" w:rsidRPr="007F21AF" w:rsidRDefault="004A715B" w:rsidP="004A715B">
            <w:pPr>
              <w:widowControl/>
              <w:spacing w:after="120"/>
              <w:rPr>
                <w:b/>
                <w:bCs/>
                <w:sz w:val="22"/>
                <w:szCs w:val="22"/>
              </w:rPr>
            </w:pPr>
            <w:r w:rsidRPr="00864826">
              <w:rPr>
                <w:b/>
                <w:bCs/>
                <w:i/>
                <w:iCs/>
                <w:sz w:val="22"/>
                <w:szCs w:val="22"/>
              </w:rPr>
              <w:t>Voices from the Misty Mountains</w:t>
            </w:r>
            <w:r w:rsidRPr="007F21AF">
              <w:rPr>
                <w:b/>
                <w:bCs/>
                <w:i/>
                <w:iCs/>
                <w:sz w:val="22"/>
                <w:szCs w:val="22"/>
              </w:rPr>
              <w:t>, Reclaiming Our Story for a New Appalachia:  An Appalachian Institute for Community Leadership</w:t>
            </w:r>
          </w:p>
          <w:p w14:paraId="0FBCE0FE" w14:textId="77777777" w:rsidR="004A715B" w:rsidRPr="004B7E00" w:rsidRDefault="004A715B" w:rsidP="00B841D0">
            <w:pPr>
              <w:widowControl/>
              <w:spacing w:before="120" w:after="120"/>
              <w:ind w:left="360"/>
              <w:rPr>
                <w:b/>
                <w:sz w:val="22"/>
                <w:szCs w:val="22"/>
              </w:rPr>
            </w:pPr>
            <w:r w:rsidRPr="007F21AF">
              <w:rPr>
                <w:sz w:val="22"/>
                <w:szCs w:val="22"/>
              </w:rPr>
              <w:t>Awarded funds support</w:t>
            </w:r>
            <w:r w:rsidR="00B841D0">
              <w:rPr>
                <w:sz w:val="22"/>
                <w:szCs w:val="22"/>
              </w:rPr>
              <w:t>ed</w:t>
            </w:r>
            <w:r w:rsidRPr="007F21AF">
              <w:rPr>
                <w:sz w:val="22"/>
                <w:szCs w:val="22"/>
              </w:rPr>
              <w:t xml:space="preserve"> Shepherd faculty, Spring Mills High School administrators and teachers, and invited speakers to lead a 12-week seminar for Eastern Panhandle teachers and community leaders.  The program train</w:t>
            </w:r>
            <w:r w:rsidR="00B841D0">
              <w:rPr>
                <w:sz w:val="22"/>
                <w:szCs w:val="22"/>
              </w:rPr>
              <w:t>ed</w:t>
            </w:r>
            <w:r w:rsidRPr="007F21AF">
              <w:rPr>
                <w:sz w:val="22"/>
                <w:szCs w:val="22"/>
              </w:rPr>
              <w:t xml:space="preserve"> high school, middle school and elementary public school teachers and community leaders to become mentors and advocates for the diverse stories of the youth and children living in this unique region of the country.  Project Director:  Dr. Sylvia Shurbutt, Director of the Center for Appalachian Studies and Communities.</w:t>
            </w:r>
          </w:p>
        </w:tc>
      </w:tr>
      <w:tr w:rsidR="004D77EB" w:rsidRPr="006E7511" w14:paraId="4D45AA2C"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049E4609" w14:textId="1B5D39AF" w:rsidR="004D77EB" w:rsidRPr="007F21AF" w:rsidRDefault="004D77EB" w:rsidP="004D77EB">
            <w:pPr>
              <w:spacing w:before="120" w:after="120"/>
              <w:rPr>
                <w:b/>
                <w:sz w:val="22"/>
                <w:szCs w:val="22"/>
              </w:rPr>
            </w:pPr>
            <w:r w:rsidRPr="007F21AF">
              <w:rPr>
                <w:b/>
                <w:bCs/>
                <w:sz w:val="22"/>
                <w:szCs w:val="22"/>
              </w:rPr>
              <w:t xml:space="preserve">NASA - National Aeronautics and Space Administration's West Virginia Space Grant Consortium </w:t>
            </w:r>
            <w:r w:rsidRPr="00F87D2C">
              <w:rPr>
                <w:b/>
                <w:bCs/>
                <w:sz w:val="22"/>
                <w:szCs w:val="22"/>
              </w:rPr>
              <w:t>Extension and Public Outreach Program</w:t>
            </w:r>
            <w:r w:rsidRPr="00F87D2C">
              <w:rPr>
                <w:b/>
                <w:sz w:val="22"/>
                <w:szCs w:val="22"/>
              </w:rPr>
              <w:t xml:space="preserve"> (EPO):  $20,700 for 1 year:  May 1, 202</w:t>
            </w:r>
            <w:r>
              <w:rPr>
                <w:b/>
                <w:sz w:val="22"/>
                <w:szCs w:val="22"/>
              </w:rPr>
              <w:t>1</w:t>
            </w:r>
            <w:r w:rsidRPr="00F87D2C">
              <w:rPr>
                <w:b/>
                <w:sz w:val="22"/>
                <w:szCs w:val="22"/>
              </w:rPr>
              <w:t xml:space="preserve"> – April 30, 202</w:t>
            </w:r>
            <w:r>
              <w:rPr>
                <w:b/>
                <w:sz w:val="22"/>
                <w:szCs w:val="22"/>
              </w:rPr>
              <w:t>2</w:t>
            </w:r>
          </w:p>
          <w:p w14:paraId="46F177E6" w14:textId="77777777" w:rsidR="004D77EB" w:rsidRPr="007F21AF" w:rsidRDefault="004D77EB" w:rsidP="004D77EB">
            <w:pPr>
              <w:spacing w:before="120" w:after="120"/>
              <w:ind w:left="360"/>
              <w:rPr>
                <w:sz w:val="22"/>
                <w:szCs w:val="22"/>
              </w:rPr>
            </w:pPr>
            <w:r>
              <w:rPr>
                <w:sz w:val="22"/>
                <w:szCs w:val="22"/>
              </w:rPr>
              <w:t xml:space="preserve">The purpose of these grants are:  </w:t>
            </w:r>
            <w:r w:rsidRPr="007F21AF">
              <w:rPr>
                <w:sz w:val="22"/>
                <w:szCs w:val="22"/>
              </w:rPr>
              <w:t xml:space="preserve">1) Education and Public Outreach funding to support the Seeding Your Future annual conference hosted at Shepherd to engage and inspire middle school girls to pursue studies in the College of Science, Technology, Engineering, and Mathematics (STEM) ($3,700).  Project Director:  Dr. Sytil Murphy, Associate Professor of Physics. </w:t>
            </w:r>
          </w:p>
          <w:p w14:paraId="1BEB3AC0" w14:textId="627AAE7C" w:rsidR="0059245C" w:rsidRDefault="004D77EB" w:rsidP="00B20D5F">
            <w:pPr>
              <w:spacing w:before="120" w:after="120"/>
              <w:ind w:left="339"/>
              <w:rPr>
                <w:sz w:val="22"/>
                <w:szCs w:val="22"/>
                <w:shd w:val="clear" w:color="auto" w:fill="FFFFFF"/>
              </w:rPr>
            </w:pPr>
            <w:r w:rsidRPr="007F21AF">
              <w:rPr>
                <w:sz w:val="22"/>
                <w:szCs w:val="22"/>
              </w:rPr>
              <w:t xml:space="preserve">(2)  Faculty Research Enhancement Awards and Undergraduate Scholarships ($17,000).  Project Director:  Reza Mirdamadi, </w:t>
            </w:r>
            <w:r w:rsidRPr="007F21AF">
              <w:rPr>
                <w:sz w:val="22"/>
                <w:szCs w:val="22"/>
                <w:shd w:val="clear" w:color="auto" w:fill="FFFFFF"/>
              </w:rPr>
              <w:t>Assistant Professor of Computer and Information Sciences.</w:t>
            </w:r>
          </w:p>
          <w:p w14:paraId="1F990AF2" w14:textId="421A37FE" w:rsidR="004D77EB" w:rsidRPr="007F21AF" w:rsidRDefault="004D77EB" w:rsidP="00B20D5F">
            <w:pPr>
              <w:spacing w:before="120" w:after="120"/>
              <w:ind w:left="339"/>
              <w:rPr>
                <w:b/>
                <w:sz w:val="22"/>
                <w:szCs w:val="22"/>
              </w:rPr>
            </w:pPr>
          </w:p>
        </w:tc>
      </w:tr>
      <w:tr w:rsidR="004A715B" w:rsidRPr="006E7511" w14:paraId="431AD73A"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7210103B" w14:textId="77777777" w:rsidR="004A715B" w:rsidRPr="007F21AF" w:rsidRDefault="004A715B" w:rsidP="004A715B">
            <w:pPr>
              <w:spacing w:before="120"/>
              <w:rPr>
                <w:b/>
                <w:sz w:val="22"/>
                <w:szCs w:val="22"/>
              </w:rPr>
            </w:pPr>
            <w:r w:rsidRPr="007F21AF">
              <w:rPr>
                <w:b/>
                <w:sz w:val="22"/>
                <w:szCs w:val="22"/>
              </w:rPr>
              <w:lastRenderedPageBreak/>
              <w:t xml:space="preserve">NEH - National Endowment for the Humanities, CARES Cultural Organizations Program:  $109,004 for 6 months:  July 1, 2020 – December 31, 2020 </w:t>
            </w:r>
          </w:p>
          <w:p w14:paraId="6D4B9427" w14:textId="77777777" w:rsidR="004A715B" w:rsidRPr="007F21AF" w:rsidRDefault="004A715B" w:rsidP="004A715B">
            <w:pPr>
              <w:spacing w:after="120"/>
              <w:rPr>
                <w:b/>
                <w:sz w:val="22"/>
                <w:szCs w:val="22"/>
              </w:rPr>
            </w:pPr>
            <w:r w:rsidRPr="007F21AF">
              <w:rPr>
                <w:b/>
                <w:i/>
                <w:sz w:val="22"/>
                <w:szCs w:val="22"/>
              </w:rPr>
              <w:t>Humanities Hub at Shepherd:  Surviving the Coronavirus Crisis</w:t>
            </w:r>
          </w:p>
          <w:p w14:paraId="077F8B97" w14:textId="77777777" w:rsidR="004A715B" w:rsidRPr="004B7E00" w:rsidRDefault="004A715B" w:rsidP="00B841D0">
            <w:pPr>
              <w:spacing w:before="120" w:after="120"/>
              <w:ind w:left="360"/>
              <w:rPr>
                <w:b/>
                <w:sz w:val="22"/>
                <w:szCs w:val="22"/>
              </w:rPr>
            </w:pPr>
            <w:r w:rsidRPr="007F21AF">
              <w:rPr>
                <w:sz w:val="22"/>
                <w:szCs w:val="22"/>
              </w:rPr>
              <w:t xml:space="preserve">Funding </w:t>
            </w:r>
            <w:r w:rsidR="00B841D0">
              <w:rPr>
                <w:sz w:val="22"/>
                <w:szCs w:val="22"/>
              </w:rPr>
              <w:t>was used to</w:t>
            </w:r>
            <w:r w:rsidRPr="007F21AF">
              <w:rPr>
                <w:sz w:val="22"/>
                <w:szCs w:val="22"/>
              </w:rPr>
              <w:t xml:space="preserve"> increase instructional capacity and offer smaller class sizes in the Shepherd Humanities departments, as required to keep students and faculty safe throughout the COVID-19 health crisis, by providing emergency salary support for faculty in History, English, and Foreign Languages.  Funding also provide</w:t>
            </w:r>
            <w:r w:rsidR="00B841D0">
              <w:rPr>
                <w:sz w:val="22"/>
                <w:szCs w:val="22"/>
              </w:rPr>
              <w:t>d</w:t>
            </w:r>
            <w:r w:rsidRPr="007F21AF">
              <w:rPr>
                <w:sz w:val="22"/>
                <w:szCs w:val="22"/>
              </w:rPr>
              <w:t xml:space="preserve"> salary support to make additional online programming possible through the George Tyler Moore Center for the Study of the Civil War.  Project Director:  Dr. Christy Wenger, Director of Academic Innovation Initiatives and Associate Professor of English.</w:t>
            </w:r>
          </w:p>
        </w:tc>
      </w:tr>
      <w:tr w:rsidR="004D77EB" w:rsidRPr="006E7511" w14:paraId="1AA641EA"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773B6A2C" w14:textId="77777777" w:rsidR="004D77EB" w:rsidRPr="007F21AF" w:rsidRDefault="004D77EB" w:rsidP="004D77EB">
            <w:pPr>
              <w:spacing w:before="120"/>
              <w:rPr>
                <w:b/>
                <w:sz w:val="22"/>
                <w:szCs w:val="22"/>
              </w:rPr>
            </w:pPr>
            <w:r w:rsidRPr="007F21AF">
              <w:rPr>
                <w:b/>
                <w:sz w:val="22"/>
                <w:szCs w:val="22"/>
              </w:rPr>
              <w:t xml:space="preserve">University of Oslo Collaboration:  $35,000 for 3 years:  June 1, 2018 – May 31, 2021; FY2021:  $11,667 </w:t>
            </w:r>
          </w:p>
          <w:p w14:paraId="3D6514B8" w14:textId="77777777" w:rsidR="004D77EB" w:rsidRPr="007F21AF" w:rsidRDefault="004D77EB" w:rsidP="004D77EB">
            <w:pPr>
              <w:spacing w:after="120"/>
              <w:rPr>
                <w:b/>
                <w:i/>
                <w:sz w:val="22"/>
                <w:szCs w:val="22"/>
              </w:rPr>
            </w:pPr>
            <w:r w:rsidRPr="007F21AF">
              <w:rPr>
                <w:b/>
                <w:i/>
                <w:sz w:val="22"/>
                <w:szCs w:val="22"/>
              </w:rPr>
              <w:t xml:space="preserve">The Role of Small RNAs in Genomic Imprinting and Hybrid Barriers                                        </w:t>
            </w:r>
          </w:p>
          <w:p w14:paraId="7C030365" w14:textId="1784C8EE" w:rsidR="004D77EB" w:rsidRPr="007F21AF" w:rsidRDefault="004D77EB" w:rsidP="00B20D5F">
            <w:pPr>
              <w:spacing w:before="120" w:after="120"/>
              <w:ind w:left="360"/>
              <w:rPr>
                <w:b/>
                <w:sz w:val="22"/>
                <w:szCs w:val="22"/>
              </w:rPr>
            </w:pPr>
            <w:r w:rsidRPr="007F21AF">
              <w:rPr>
                <w:sz w:val="22"/>
                <w:szCs w:val="22"/>
              </w:rPr>
              <w:t xml:space="preserve">This research project with the University of Oslo provides support for </w:t>
            </w:r>
            <w:r>
              <w:rPr>
                <w:sz w:val="22"/>
                <w:szCs w:val="22"/>
              </w:rPr>
              <w:t xml:space="preserve">Mr. </w:t>
            </w:r>
            <w:r w:rsidRPr="007F21AF">
              <w:rPr>
                <w:sz w:val="22"/>
                <w:szCs w:val="22"/>
              </w:rPr>
              <w:t xml:space="preserve">Jason Miller, </w:t>
            </w:r>
            <w:r>
              <w:rPr>
                <w:sz w:val="22"/>
                <w:szCs w:val="22"/>
              </w:rPr>
              <w:t xml:space="preserve">Assistant </w:t>
            </w:r>
            <w:r w:rsidRPr="007F21AF">
              <w:rPr>
                <w:sz w:val="22"/>
                <w:szCs w:val="22"/>
              </w:rPr>
              <w:t xml:space="preserve">Professor of Computer </w:t>
            </w:r>
            <w:r>
              <w:rPr>
                <w:sz w:val="22"/>
                <w:szCs w:val="22"/>
              </w:rPr>
              <w:t>Science</w:t>
            </w:r>
            <w:r w:rsidRPr="007F21AF">
              <w:rPr>
                <w:sz w:val="22"/>
                <w:szCs w:val="22"/>
              </w:rPr>
              <w:t>, and students to perform bioinformatics analyses critical to this research.</w:t>
            </w:r>
          </w:p>
        </w:tc>
      </w:tr>
      <w:tr w:rsidR="004A715B" w:rsidRPr="006E7511" w14:paraId="715D0EE0"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77BFAED3" w14:textId="77777777" w:rsidR="004A715B" w:rsidRPr="007F21AF" w:rsidRDefault="004A715B" w:rsidP="004A715B">
            <w:pPr>
              <w:spacing w:before="120" w:after="120"/>
              <w:rPr>
                <w:b/>
                <w:i/>
                <w:sz w:val="22"/>
                <w:szCs w:val="22"/>
              </w:rPr>
            </w:pPr>
            <w:r w:rsidRPr="007F21AF">
              <w:rPr>
                <w:b/>
                <w:sz w:val="22"/>
                <w:szCs w:val="22"/>
              </w:rPr>
              <w:t>WV DEP - WV Department of Environmental Protection's Rehabilitation Environmental Action Plan (REAP):  $17,306 for 1+ years:  January 1, 2020 – February 28, 2021</w:t>
            </w:r>
            <w:r w:rsidRPr="007F21AF">
              <w:rPr>
                <w:b/>
                <w:sz w:val="22"/>
                <w:szCs w:val="22"/>
              </w:rPr>
              <w:br/>
            </w:r>
            <w:r w:rsidRPr="007F21AF">
              <w:rPr>
                <w:b/>
                <w:i/>
                <w:sz w:val="22"/>
                <w:szCs w:val="22"/>
              </w:rPr>
              <w:t xml:space="preserve">Glass Crusher Acquisition and Implementation </w:t>
            </w:r>
          </w:p>
          <w:p w14:paraId="0FA2BDEE" w14:textId="77777777" w:rsidR="004A715B" w:rsidRPr="004B7E00" w:rsidRDefault="004A715B" w:rsidP="004A715B">
            <w:pPr>
              <w:spacing w:before="120" w:after="120"/>
              <w:ind w:left="360"/>
              <w:rPr>
                <w:b/>
                <w:sz w:val="22"/>
                <w:szCs w:val="22"/>
              </w:rPr>
            </w:pPr>
            <w:r w:rsidRPr="007F21AF">
              <w:rPr>
                <w:sz w:val="22"/>
                <w:szCs w:val="22"/>
              </w:rPr>
              <w:t>Funding was used to purchase GL Sand Glass Crusher.  Purchase of GL Sleeve (Sand Sifter/Sorter) and the cost of shipping were included.  Device and accessories allow facilities department to recycle post-consumer glass waste (bottles, etc.) into a safe-to-handle product (sand) with the possibility of achieving at least a 90% volume reduction of glass waste and providing useful material for construction and maintenance projects.  Project Director:  Madge Morningstar, Director of the Office of Sponsored Programs.</w:t>
            </w:r>
          </w:p>
        </w:tc>
      </w:tr>
      <w:tr w:rsidR="004A715B" w:rsidRPr="006E7511" w14:paraId="0FD313C9"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1A10A927" w14:textId="77777777" w:rsidR="004A715B" w:rsidRPr="007F21AF" w:rsidRDefault="004A715B" w:rsidP="004A715B">
            <w:pPr>
              <w:spacing w:before="120" w:after="120"/>
              <w:rPr>
                <w:b/>
                <w:i/>
                <w:sz w:val="22"/>
                <w:szCs w:val="22"/>
              </w:rPr>
            </w:pPr>
            <w:r w:rsidRPr="007F21AF">
              <w:rPr>
                <w:b/>
                <w:sz w:val="22"/>
                <w:szCs w:val="22"/>
              </w:rPr>
              <w:t xml:space="preserve">WV DNR - West Virginia Department of Natural Resources Cooperative Agreement:  $8,965 for 1+ years:  August 1, 2019 – December 31, 2020 </w:t>
            </w:r>
            <w:r w:rsidRPr="007F21AF">
              <w:rPr>
                <w:b/>
                <w:sz w:val="22"/>
                <w:szCs w:val="22"/>
              </w:rPr>
              <w:br/>
            </w:r>
            <w:r w:rsidRPr="007F21AF">
              <w:rPr>
                <w:b/>
                <w:i/>
                <w:sz w:val="22"/>
                <w:szCs w:val="22"/>
              </w:rPr>
              <w:t xml:space="preserve">Supporting Projects to Research, Protect and Enhance West Virginia’s Natural Resources </w:t>
            </w:r>
          </w:p>
          <w:p w14:paraId="0C3607BA" w14:textId="77777777" w:rsidR="004A715B" w:rsidRPr="004B7E00" w:rsidRDefault="004A715B" w:rsidP="001D5FC6">
            <w:pPr>
              <w:spacing w:before="120" w:after="120"/>
              <w:ind w:left="360"/>
              <w:rPr>
                <w:b/>
                <w:sz w:val="22"/>
                <w:szCs w:val="22"/>
              </w:rPr>
            </w:pPr>
            <w:r w:rsidRPr="007F21AF">
              <w:rPr>
                <w:sz w:val="22"/>
                <w:szCs w:val="22"/>
              </w:rPr>
              <w:t xml:space="preserve">Funding </w:t>
            </w:r>
            <w:r w:rsidR="001D5FC6">
              <w:rPr>
                <w:sz w:val="22"/>
                <w:szCs w:val="22"/>
              </w:rPr>
              <w:t>supported</w:t>
            </w:r>
            <w:r w:rsidRPr="007F21AF">
              <w:rPr>
                <w:sz w:val="22"/>
                <w:szCs w:val="22"/>
              </w:rPr>
              <w:t xml:space="preserve"> Shepherd faculty </w:t>
            </w:r>
            <w:r w:rsidR="001D5FC6">
              <w:rPr>
                <w:sz w:val="22"/>
                <w:szCs w:val="22"/>
              </w:rPr>
              <w:t xml:space="preserve">who were </w:t>
            </w:r>
            <w:r w:rsidRPr="007F21AF">
              <w:rPr>
                <w:sz w:val="22"/>
                <w:szCs w:val="22"/>
              </w:rPr>
              <w:t>pursuing regional archeological projects that support</w:t>
            </w:r>
            <w:r w:rsidR="001D5FC6">
              <w:rPr>
                <w:sz w:val="22"/>
                <w:szCs w:val="22"/>
              </w:rPr>
              <w:t>ed</w:t>
            </w:r>
            <w:r w:rsidRPr="007F21AF">
              <w:rPr>
                <w:sz w:val="22"/>
                <w:szCs w:val="22"/>
              </w:rPr>
              <w:t xml:space="preserve"> WV DNR initiatives and Shepherd’s research and educational objectives.  Project Director:  Dr. David Hixson, Adjunct Professor of Archeology.</w:t>
            </w:r>
          </w:p>
        </w:tc>
      </w:tr>
      <w:tr w:rsidR="004A715B" w:rsidRPr="006E7511" w14:paraId="24D3460F"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2FAAB5C0" w14:textId="77777777" w:rsidR="004A715B" w:rsidRPr="007F21AF" w:rsidRDefault="004A715B" w:rsidP="004A715B">
            <w:pPr>
              <w:spacing w:before="120" w:after="120"/>
              <w:rPr>
                <w:b/>
                <w:bCs/>
                <w:sz w:val="22"/>
                <w:szCs w:val="22"/>
              </w:rPr>
            </w:pPr>
            <w:r w:rsidRPr="007F21AF">
              <w:rPr>
                <w:b/>
                <w:sz w:val="22"/>
                <w:szCs w:val="22"/>
              </w:rPr>
              <w:t xml:space="preserve">WV HC </w:t>
            </w:r>
            <w:r w:rsidRPr="007F21AF">
              <w:rPr>
                <w:rStyle w:val="apple-tab-span"/>
                <w:b/>
                <w:iCs/>
                <w:sz w:val="22"/>
                <w:szCs w:val="22"/>
                <w:shd w:val="clear" w:color="auto" w:fill="FFFFFF"/>
              </w:rPr>
              <w:t xml:space="preserve">- </w:t>
            </w:r>
            <w:r w:rsidRPr="007F21AF">
              <w:rPr>
                <w:b/>
                <w:sz w:val="22"/>
                <w:szCs w:val="22"/>
              </w:rPr>
              <w:t>WV Humanities Council CARES Emergency Relief Grants:  $10,000 for 6 months:  July 1, 2020 – December 31, 2020</w:t>
            </w:r>
            <w:r w:rsidRPr="007F21AF">
              <w:rPr>
                <w:b/>
                <w:sz w:val="22"/>
                <w:szCs w:val="22"/>
              </w:rPr>
              <w:br/>
            </w:r>
            <w:r w:rsidRPr="007F21AF">
              <w:rPr>
                <w:b/>
                <w:i/>
                <w:sz w:val="22"/>
                <w:szCs w:val="22"/>
              </w:rPr>
              <w:t>Locked Down I:  An Oral History of the Corona Virus in West Virginia</w:t>
            </w:r>
            <w:r w:rsidRPr="007F21AF">
              <w:rPr>
                <w:b/>
                <w:i/>
                <w:sz w:val="22"/>
                <w:szCs w:val="22"/>
                <w:rtl/>
              </w:rPr>
              <w:t>’</w:t>
            </w:r>
            <w:r w:rsidRPr="007F21AF">
              <w:rPr>
                <w:b/>
                <w:i/>
                <w:sz w:val="22"/>
                <w:szCs w:val="22"/>
              </w:rPr>
              <w:t>s Eastern Panhandle</w:t>
            </w:r>
          </w:p>
          <w:p w14:paraId="430B5546" w14:textId="77777777" w:rsidR="004A715B" w:rsidRPr="004B7E00" w:rsidRDefault="000B0AB4" w:rsidP="000B0AB4">
            <w:pPr>
              <w:spacing w:before="120" w:after="120"/>
              <w:ind w:left="360"/>
              <w:rPr>
                <w:b/>
                <w:sz w:val="22"/>
                <w:szCs w:val="22"/>
              </w:rPr>
            </w:pPr>
            <w:r w:rsidRPr="007F21AF">
              <w:rPr>
                <w:sz w:val="22"/>
                <w:szCs w:val="22"/>
              </w:rPr>
              <w:t xml:space="preserve">Funding </w:t>
            </w:r>
            <w:r>
              <w:rPr>
                <w:sz w:val="22"/>
                <w:szCs w:val="22"/>
              </w:rPr>
              <w:t>supported</w:t>
            </w:r>
            <w:r w:rsidRPr="007F21AF">
              <w:rPr>
                <w:sz w:val="22"/>
                <w:szCs w:val="22"/>
              </w:rPr>
              <w:t xml:space="preserve"> </w:t>
            </w:r>
            <w:r>
              <w:rPr>
                <w:sz w:val="22"/>
                <w:szCs w:val="22"/>
                <w:lang w:val="fr-FR"/>
              </w:rPr>
              <w:t xml:space="preserve">the </w:t>
            </w:r>
            <w:r w:rsidR="004A715B" w:rsidRPr="007F21AF">
              <w:rPr>
                <w:sz w:val="22"/>
                <w:szCs w:val="22"/>
                <w:lang w:val="fr-FR"/>
              </w:rPr>
              <w:t>collection of</w:t>
            </w:r>
            <w:r w:rsidR="004A715B" w:rsidRPr="007F21AF">
              <w:rPr>
                <w:sz w:val="22"/>
                <w:szCs w:val="22"/>
              </w:rPr>
              <w:t xml:space="preserve"> evidence about how the global pandemic shape</w:t>
            </w:r>
            <w:r>
              <w:rPr>
                <w:sz w:val="22"/>
                <w:szCs w:val="22"/>
              </w:rPr>
              <w:t xml:space="preserve">d </w:t>
            </w:r>
            <w:r w:rsidR="004A715B" w:rsidRPr="007F21AF">
              <w:rPr>
                <w:sz w:val="22"/>
                <w:szCs w:val="22"/>
              </w:rPr>
              <w:t xml:space="preserve">the lives of people in our local communities in order to document how ordinary individuals in these vulnerable Appalachian communities </w:t>
            </w:r>
            <w:r>
              <w:rPr>
                <w:sz w:val="22"/>
                <w:szCs w:val="22"/>
              </w:rPr>
              <w:t>were</w:t>
            </w:r>
            <w:r w:rsidR="004A715B" w:rsidRPr="007F21AF">
              <w:rPr>
                <w:sz w:val="22"/>
                <w:szCs w:val="22"/>
              </w:rPr>
              <w:t xml:space="preserve"> dealing with the evolving crisis caused by the coronavirus.  Project Director:  Dr. Keith Alexander, Associate Professor of History.  Co-Principal Investigator:  Dr. Julia Sandy, Associate Professor of History.</w:t>
            </w:r>
          </w:p>
        </w:tc>
      </w:tr>
      <w:tr w:rsidR="004A715B" w:rsidRPr="006E7511" w14:paraId="1323CDEE"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583368F1" w14:textId="77777777" w:rsidR="004A715B" w:rsidRPr="007F21AF" w:rsidRDefault="004A715B" w:rsidP="004A715B">
            <w:pPr>
              <w:spacing w:before="120"/>
              <w:rPr>
                <w:b/>
                <w:sz w:val="22"/>
                <w:szCs w:val="22"/>
              </w:rPr>
            </w:pPr>
            <w:r w:rsidRPr="007F21AF">
              <w:rPr>
                <w:b/>
                <w:sz w:val="22"/>
                <w:szCs w:val="22"/>
              </w:rPr>
              <w:t>WV HC - WV Humanities Council CARES Emergency Relief Grants:  $10,000 for 6 months:  July 1, 2020 – December 31, 2020</w:t>
            </w:r>
          </w:p>
          <w:p w14:paraId="474DC7EE" w14:textId="77777777" w:rsidR="004A715B" w:rsidRPr="007F21AF" w:rsidRDefault="004A715B" w:rsidP="004A715B">
            <w:pPr>
              <w:spacing w:after="120"/>
              <w:rPr>
                <w:b/>
                <w:i/>
                <w:sz w:val="22"/>
                <w:szCs w:val="22"/>
              </w:rPr>
            </w:pPr>
            <w:r w:rsidRPr="007F21AF">
              <w:rPr>
                <w:b/>
                <w:i/>
                <w:sz w:val="22"/>
                <w:szCs w:val="22"/>
              </w:rPr>
              <w:t>Remote, Public Programming at the George Tyler Moore Center for the Study of the Civil War (GTMC)</w:t>
            </w:r>
          </w:p>
          <w:p w14:paraId="25FBA0ED" w14:textId="77777777" w:rsidR="004A715B" w:rsidRDefault="004A715B" w:rsidP="000B0AB4">
            <w:pPr>
              <w:spacing w:before="120" w:after="120"/>
              <w:ind w:left="360"/>
              <w:rPr>
                <w:sz w:val="22"/>
                <w:szCs w:val="22"/>
              </w:rPr>
            </w:pPr>
            <w:r w:rsidRPr="007F21AF">
              <w:rPr>
                <w:sz w:val="22"/>
                <w:szCs w:val="22"/>
              </w:rPr>
              <w:t>Fund</w:t>
            </w:r>
            <w:r w:rsidR="000B0AB4">
              <w:rPr>
                <w:sz w:val="22"/>
                <w:szCs w:val="22"/>
              </w:rPr>
              <w:t>ing</w:t>
            </w:r>
            <w:r w:rsidRPr="007F21AF">
              <w:rPr>
                <w:sz w:val="22"/>
                <w:szCs w:val="22"/>
              </w:rPr>
              <w:t xml:space="preserve"> support</w:t>
            </w:r>
            <w:r w:rsidR="000B0AB4">
              <w:rPr>
                <w:sz w:val="22"/>
                <w:szCs w:val="22"/>
              </w:rPr>
              <w:t>ed</w:t>
            </w:r>
            <w:r w:rsidRPr="007F21AF">
              <w:rPr>
                <w:sz w:val="22"/>
                <w:szCs w:val="22"/>
              </w:rPr>
              <w:t xml:space="preserve"> the transition from in-person to online programming at the GTMC during the coronavirus crisis.  </w:t>
            </w:r>
            <w:r w:rsidR="000B0AB4">
              <w:rPr>
                <w:sz w:val="22"/>
                <w:szCs w:val="22"/>
              </w:rPr>
              <w:t>The b</w:t>
            </w:r>
            <w:r w:rsidRPr="007F21AF">
              <w:rPr>
                <w:sz w:val="22"/>
                <w:szCs w:val="22"/>
              </w:rPr>
              <w:t>udget</w:t>
            </w:r>
            <w:r w:rsidR="000B0AB4">
              <w:rPr>
                <w:sz w:val="22"/>
                <w:szCs w:val="22"/>
              </w:rPr>
              <w:t>s</w:t>
            </w:r>
            <w:r w:rsidRPr="007F21AF">
              <w:rPr>
                <w:sz w:val="22"/>
                <w:szCs w:val="22"/>
              </w:rPr>
              <w:t xml:space="preserve"> include</w:t>
            </w:r>
            <w:r w:rsidR="000B0AB4">
              <w:rPr>
                <w:sz w:val="22"/>
                <w:szCs w:val="22"/>
              </w:rPr>
              <w:t>d</w:t>
            </w:r>
            <w:r w:rsidRPr="007F21AF">
              <w:rPr>
                <w:sz w:val="22"/>
                <w:szCs w:val="22"/>
              </w:rPr>
              <w:t xml:space="preserve"> increases in administrative staff hours, paid student internships and purchase of cameras, microphones and other hardware.  Project Director:  Dr. James Broomall, Associate Professor of History and Director for the George Tyler Moore Center for the Study of the Civil War.  </w:t>
            </w:r>
          </w:p>
          <w:p w14:paraId="1FC8A2CE" w14:textId="77777777" w:rsidR="00F2569B" w:rsidRDefault="00F2569B" w:rsidP="000B0AB4">
            <w:pPr>
              <w:spacing w:before="120" w:after="120"/>
              <w:ind w:left="360"/>
              <w:rPr>
                <w:sz w:val="22"/>
                <w:szCs w:val="22"/>
              </w:rPr>
            </w:pPr>
          </w:p>
          <w:p w14:paraId="0DFBE243" w14:textId="4159741F" w:rsidR="00F2569B" w:rsidRPr="004B7E00" w:rsidRDefault="00F2569B" w:rsidP="000B0AB4">
            <w:pPr>
              <w:spacing w:before="120" w:after="120"/>
              <w:ind w:left="360"/>
              <w:rPr>
                <w:b/>
                <w:sz w:val="22"/>
                <w:szCs w:val="22"/>
              </w:rPr>
            </w:pPr>
          </w:p>
        </w:tc>
      </w:tr>
      <w:tr w:rsidR="004A715B" w:rsidRPr="006E7511" w14:paraId="30655FEB"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5F9FCFAB" w14:textId="77777777" w:rsidR="004A715B" w:rsidRPr="007F21AF" w:rsidRDefault="004A715B" w:rsidP="004A715B">
            <w:pPr>
              <w:spacing w:before="120" w:after="120"/>
              <w:rPr>
                <w:b/>
                <w:bCs/>
                <w:sz w:val="22"/>
                <w:szCs w:val="22"/>
              </w:rPr>
            </w:pPr>
            <w:r w:rsidRPr="007F21AF">
              <w:rPr>
                <w:b/>
                <w:bCs/>
                <w:sz w:val="22"/>
                <w:szCs w:val="22"/>
              </w:rPr>
              <w:lastRenderedPageBreak/>
              <w:t xml:space="preserve">WV HEPC - WV Higher Education Policy Commission:  $13,000 for 7 months:  May 31, 2020 </w:t>
            </w:r>
            <w:r w:rsidRPr="007F21AF">
              <w:rPr>
                <w:b/>
                <w:sz w:val="22"/>
                <w:szCs w:val="22"/>
              </w:rPr>
              <w:t xml:space="preserve">– </w:t>
            </w:r>
            <w:r w:rsidRPr="007F21AF">
              <w:rPr>
                <w:b/>
                <w:bCs/>
                <w:sz w:val="22"/>
                <w:szCs w:val="22"/>
              </w:rPr>
              <w:t xml:space="preserve">December 31, 2020                                                                                                                                </w:t>
            </w:r>
            <w:r w:rsidRPr="007F21AF">
              <w:rPr>
                <w:b/>
                <w:bCs/>
                <w:i/>
                <w:sz w:val="22"/>
                <w:szCs w:val="22"/>
              </w:rPr>
              <w:t>Academic Affairs Mini-Grant</w:t>
            </w:r>
          </w:p>
          <w:p w14:paraId="10EEB368" w14:textId="77777777" w:rsidR="00FF6642" w:rsidRPr="004B7E00" w:rsidRDefault="004A715B" w:rsidP="000B752A">
            <w:pPr>
              <w:spacing w:before="120" w:after="120"/>
              <w:ind w:left="360"/>
              <w:rPr>
                <w:b/>
                <w:sz w:val="22"/>
                <w:szCs w:val="22"/>
              </w:rPr>
            </w:pPr>
            <w:r w:rsidRPr="007F21AF">
              <w:rPr>
                <w:sz w:val="22"/>
                <w:szCs w:val="22"/>
              </w:rPr>
              <w:t xml:space="preserve">Funding </w:t>
            </w:r>
            <w:r w:rsidR="000B0AB4">
              <w:rPr>
                <w:sz w:val="22"/>
                <w:szCs w:val="22"/>
              </w:rPr>
              <w:t xml:space="preserve">was </w:t>
            </w:r>
            <w:r w:rsidRPr="007F21AF">
              <w:rPr>
                <w:sz w:val="22"/>
                <w:szCs w:val="22"/>
              </w:rPr>
              <w:t>utilized to hold Summer Technology Workshops for faculty with a focus on distance learning.  Project Director:  Dr. Laura Renninger, Dean of Teaching, Learning and Instructional Resources.</w:t>
            </w:r>
          </w:p>
        </w:tc>
      </w:tr>
      <w:tr w:rsidR="00D44F64" w:rsidRPr="006E7511" w14:paraId="28E536B4" w14:textId="77777777" w:rsidTr="000B752A">
        <w:trPr>
          <w:jc w:val="center"/>
        </w:trPr>
        <w:tc>
          <w:tcPr>
            <w:tcW w:w="9819" w:type="dxa"/>
            <w:tcBorders>
              <w:top w:val="single" w:sz="4" w:space="0" w:color="auto"/>
              <w:left w:val="single" w:sz="4" w:space="0" w:color="auto"/>
              <w:bottom w:val="single" w:sz="4" w:space="0" w:color="auto"/>
              <w:right w:val="single" w:sz="4" w:space="0" w:color="auto"/>
            </w:tcBorders>
          </w:tcPr>
          <w:p w14:paraId="3C1D8A9F" w14:textId="77777777" w:rsidR="00D44F64" w:rsidRPr="007F21AF" w:rsidRDefault="00D44F64" w:rsidP="00D44F64">
            <w:pPr>
              <w:spacing w:before="120"/>
              <w:rPr>
                <w:b/>
                <w:bCs/>
                <w:sz w:val="22"/>
                <w:szCs w:val="22"/>
              </w:rPr>
            </w:pPr>
            <w:r w:rsidRPr="007F21AF">
              <w:rPr>
                <w:b/>
                <w:bCs/>
                <w:sz w:val="22"/>
                <w:szCs w:val="22"/>
              </w:rPr>
              <w:t xml:space="preserve">WV HEPC - WV Higher Education Policy Commission, Division of Health Sciences:  $25,000 for 1 year:  May 15, 2020 </w:t>
            </w:r>
            <w:r w:rsidRPr="007F21AF">
              <w:rPr>
                <w:b/>
                <w:sz w:val="22"/>
                <w:szCs w:val="22"/>
              </w:rPr>
              <w:t xml:space="preserve">– </w:t>
            </w:r>
            <w:r w:rsidRPr="007F21AF">
              <w:rPr>
                <w:b/>
                <w:bCs/>
                <w:sz w:val="22"/>
                <w:szCs w:val="22"/>
              </w:rPr>
              <w:t>May 14, 2021</w:t>
            </w:r>
          </w:p>
          <w:p w14:paraId="545BBDD8" w14:textId="77777777" w:rsidR="00D44F64" w:rsidRPr="007F21AF" w:rsidRDefault="00D44F64" w:rsidP="00D44F64">
            <w:pPr>
              <w:spacing w:after="120"/>
              <w:rPr>
                <w:b/>
                <w:bCs/>
                <w:sz w:val="22"/>
                <w:szCs w:val="22"/>
              </w:rPr>
            </w:pPr>
            <w:r w:rsidRPr="007F21AF">
              <w:rPr>
                <w:b/>
                <w:bCs/>
                <w:i/>
                <w:sz w:val="22"/>
                <w:szCs w:val="22"/>
              </w:rPr>
              <w:t>Psychology Lab Construction Phase III</w:t>
            </w:r>
          </w:p>
          <w:p w14:paraId="5E8ED744" w14:textId="77777777" w:rsidR="00D44F64" w:rsidRPr="007F21AF" w:rsidRDefault="00D44F64" w:rsidP="00D44F64">
            <w:pPr>
              <w:spacing w:before="120" w:after="120"/>
              <w:ind w:left="247"/>
              <w:rPr>
                <w:b/>
                <w:bCs/>
                <w:sz w:val="22"/>
                <w:szCs w:val="22"/>
              </w:rPr>
            </w:pPr>
            <w:r w:rsidRPr="007F21AF">
              <w:rPr>
                <w:sz w:val="22"/>
                <w:szCs w:val="22"/>
              </w:rPr>
              <w:t>Funds provided for construction of two new electrically and acoustically shielded rooms in the recently renovated space in White Hall.  Project Director:  Dr. Chris Lovelace, Associate Professor and Chair, Department of Psychology.</w:t>
            </w:r>
          </w:p>
        </w:tc>
      </w:tr>
    </w:tbl>
    <w:p w14:paraId="7D285EF8" w14:textId="77777777" w:rsidR="005D6CA4" w:rsidRPr="00750175" w:rsidRDefault="005D6CA4" w:rsidP="000B752A">
      <w:pPr>
        <w:widowControl/>
        <w:rPr>
          <w:rFonts w:ascii="Arial" w:hAnsi="Arial" w:cs="Arial"/>
          <w:sz w:val="20"/>
        </w:rPr>
      </w:pPr>
    </w:p>
    <w:sectPr w:rsidR="005D6CA4" w:rsidRPr="00750175" w:rsidSect="00B20D5F">
      <w:footerReference w:type="even" r:id="rId8"/>
      <w:footerReference w:type="default" r:id="rId9"/>
      <w:endnotePr>
        <w:numFmt w:val="decimal"/>
      </w:endnotePr>
      <w:pgSz w:w="12240" w:h="15840" w:code="1"/>
      <w:pgMar w:top="720" w:right="720" w:bottom="720" w:left="72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13482" w14:textId="77777777" w:rsidR="003A566A" w:rsidRDefault="003A566A">
      <w:r>
        <w:separator/>
      </w:r>
    </w:p>
  </w:endnote>
  <w:endnote w:type="continuationSeparator" w:id="0">
    <w:p w14:paraId="485010C7" w14:textId="77777777" w:rsidR="003A566A" w:rsidRDefault="003A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2EFC" w14:textId="77777777" w:rsidR="00B63EDC" w:rsidRDefault="00B63E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110435B" w14:textId="77777777" w:rsidR="00B63EDC" w:rsidRDefault="00B63E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0410" w14:textId="77777777" w:rsidR="00B63EDC" w:rsidRDefault="00B63E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CB836" w14:textId="77777777" w:rsidR="003A566A" w:rsidRDefault="003A566A">
      <w:r>
        <w:separator/>
      </w:r>
    </w:p>
  </w:footnote>
  <w:footnote w:type="continuationSeparator" w:id="0">
    <w:p w14:paraId="5F30F69F" w14:textId="77777777" w:rsidR="003A566A" w:rsidRDefault="003A56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8E58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A0A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F2D4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E22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04E9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B4EF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BA70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5EB2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7C14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584C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90FD7"/>
    <w:multiLevelType w:val="hybridMultilevel"/>
    <w:tmpl w:val="AF70F9E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3254B63"/>
    <w:multiLevelType w:val="hybridMultilevel"/>
    <w:tmpl w:val="D9508FE2"/>
    <w:lvl w:ilvl="0" w:tplc="E3FCE086">
      <w:start w:val="1"/>
      <w:numFmt w:val="bullet"/>
      <w:lvlText w:val=""/>
      <w:lvlJc w:val="left"/>
      <w:pPr>
        <w:tabs>
          <w:tab w:val="num" w:pos="0"/>
        </w:tabs>
        <w:ind w:left="63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3533D"/>
    <w:multiLevelType w:val="hybridMultilevel"/>
    <w:tmpl w:val="254E81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6034F66"/>
    <w:multiLevelType w:val="hybridMultilevel"/>
    <w:tmpl w:val="6BDEB5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4115E4"/>
    <w:multiLevelType w:val="hybridMultilevel"/>
    <w:tmpl w:val="EC340BB4"/>
    <w:lvl w:ilvl="0" w:tplc="E3FCE086">
      <w:start w:val="1"/>
      <w:numFmt w:val="bullet"/>
      <w:lvlText w:val=""/>
      <w:lvlJc w:val="left"/>
      <w:pPr>
        <w:tabs>
          <w:tab w:val="num" w:pos="-86"/>
        </w:tabs>
        <w:ind w:left="548" w:hanging="274"/>
      </w:pPr>
      <w:rPr>
        <w:rFonts w:ascii="Wingdings" w:hAnsi="Wingdings" w:hint="default"/>
        <w:sz w:val="24"/>
      </w:rPr>
    </w:lvl>
    <w:lvl w:ilvl="1" w:tplc="04090003" w:tentative="1">
      <w:start w:val="1"/>
      <w:numFmt w:val="bullet"/>
      <w:lvlText w:val="o"/>
      <w:lvlJc w:val="left"/>
      <w:pPr>
        <w:tabs>
          <w:tab w:val="num" w:pos="1294"/>
        </w:tabs>
        <w:ind w:left="1294" w:hanging="360"/>
      </w:pPr>
      <w:rPr>
        <w:rFonts w:ascii="Courier New" w:hAnsi="Courier New" w:hint="default"/>
      </w:rPr>
    </w:lvl>
    <w:lvl w:ilvl="2" w:tplc="04090005" w:tentative="1">
      <w:start w:val="1"/>
      <w:numFmt w:val="bullet"/>
      <w:lvlText w:val=""/>
      <w:lvlJc w:val="left"/>
      <w:pPr>
        <w:tabs>
          <w:tab w:val="num" w:pos="2014"/>
        </w:tabs>
        <w:ind w:left="2014" w:hanging="360"/>
      </w:pPr>
      <w:rPr>
        <w:rFonts w:ascii="Wingdings" w:hAnsi="Wingdings" w:hint="default"/>
      </w:rPr>
    </w:lvl>
    <w:lvl w:ilvl="3" w:tplc="04090001" w:tentative="1">
      <w:start w:val="1"/>
      <w:numFmt w:val="bullet"/>
      <w:lvlText w:val=""/>
      <w:lvlJc w:val="left"/>
      <w:pPr>
        <w:tabs>
          <w:tab w:val="num" w:pos="2734"/>
        </w:tabs>
        <w:ind w:left="2734" w:hanging="360"/>
      </w:pPr>
      <w:rPr>
        <w:rFonts w:ascii="Symbol" w:hAnsi="Symbol" w:hint="default"/>
      </w:rPr>
    </w:lvl>
    <w:lvl w:ilvl="4" w:tplc="04090003" w:tentative="1">
      <w:start w:val="1"/>
      <w:numFmt w:val="bullet"/>
      <w:lvlText w:val="o"/>
      <w:lvlJc w:val="left"/>
      <w:pPr>
        <w:tabs>
          <w:tab w:val="num" w:pos="3454"/>
        </w:tabs>
        <w:ind w:left="3454" w:hanging="360"/>
      </w:pPr>
      <w:rPr>
        <w:rFonts w:ascii="Courier New" w:hAnsi="Courier New" w:hint="default"/>
      </w:rPr>
    </w:lvl>
    <w:lvl w:ilvl="5" w:tplc="04090005" w:tentative="1">
      <w:start w:val="1"/>
      <w:numFmt w:val="bullet"/>
      <w:lvlText w:val=""/>
      <w:lvlJc w:val="left"/>
      <w:pPr>
        <w:tabs>
          <w:tab w:val="num" w:pos="4174"/>
        </w:tabs>
        <w:ind w:left="4174" w:hanging="360"/>
      </w:pPr>
      <w:rPr>
        <w:rFonts w:ascii="Wingdings" w:hAnsi="Wingdings" w:hint="default"/>
      </w:rPr>
    </w:lvl>
    <w:lvl w:ilvl="6" w:tplc="04090001" w:tentative="1">
      <w:start w:val="1"/>
      <w:numFmt w:val="bullet"/>
      <w:lvlText w:val=""/>
      <w:lvlJc w:val="left"/>
      <w:pPr>
        <w:tabs>
          <w:tab w:val="num" w:pos="4894"/>
        </w:tabs>
        <w:ind w:left="4894" w:hanging="360"/>
      </w:pPr>
      <w:rPr>
        <w:rFonts w:ascii="Symbol" w:hAnsi="Symbol" w:hint="default"/>
      </w:rPr>
    </w:lvl>
    <w:lvl w:ilvl="7" w:tplc="04090003" w:tentative="1">
      <w:start w:val="1"/>
      <w:numFmt w:val="bullet"/>
      <w:lvlText w:val="o"/>
      <w:lvlJc w:val="left"/>
      <w:pPr>
        <w:tabs>
          <w:tab w:val="num" w:pos="5614"/>
        </w:tabs>
        <w:ind w:left="5614" w:hanging="360"/>
      </w:pPr>
      <w:rPr>
        <w:rFonts w:ascii="Courier New" w:hAnsi="Courier New" w:hint="default"/>
      </w:rPr>
    </w:lvl>
    <w:lvl w:ilvl="8" w:tplc="04090005" w:tentative="1">
      <w:start w:val="1"/>
      <w:numFmt w:val="bullet"/>
      <w:lvlText w:val=""/>
      <w:lvlJc w:val="left"/>
      <w:pPr>
        <w:tabs>
          <w:tab w:val="num" w:pos="6334"/>
        </w:tabs>
        <w:ind w:left="6334" w:hanging="360"/>
      </w:pPr>
      <w:rPr>
        <w:rFonts w:ascii="Wingdings" w:hAnsi="Wingdings" w:hint="default"/>
      </w:rPr>
    </w:lvl>
  </w:abstractNum>
  <w:abstractNum w:abstractNumId="15" w15:restartNumberingAfterBreak="0">
    <w:nsid w:val="143D0D84"/>
    <w:multiLevelType w:val="hybridMultilevel"/>
    <w:tmpl w:val="AFDC392E"/>
    <w:lvl w:ilvl="0" w:tplc="113442D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D26562"/>
    <w:multiLevelType w:val="hybridMultilevel"/>
    <w:tmpl w:val="B36263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FD752C"/>
    <w:multiLevelType w:val="hybridMultilevel"/>
    <w:tmpl w:val="F294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7A3A55"/>
    <w:multiLevelType w:val="hybridMultilevel"/>
    <w:tmpl w:val="1BD8AB76"/>
    <w:lvl w:ilvl="0" w:tplc="04090003">
      <w:start w:val="1"/>
      <w:numFmt w:val="bullet"/>
      <w:lvlText w:val="o"/>
      <w:lvlJc w:val="left"/>
      <w:pPr>
        <w:tabs>
          <w:tab w:val="num" w:pos="36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1D6E35"/>
    <w:multiLevelType w:val="hybridMultilevel"/>
    <w:tmpl w:val="703A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D5334A"/>
    <w:multiLevelType w:val="hybridMultilevel"/>
    <w:tmpl w:val="FE6E5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E379E4"/>
    <w:multiLevelType w:val="hybridMultilevel"/>
    <w:tmpl w:val="B3D2305C"/>
    <w:lvl w:ilvl="0" w:tplc="5BC879A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309B7444"/>
    <w:multiLevelType w:val="hybridMultilevel"/>
    <w:tmpl w:val="6A64F68A"/>
    <w:lvl w:ilvl="0" w:tplc="E3FCE086">
      <w:start w:val="1"/>
      <w:numFmt w:val="bullet"/>
      <w:lvlText w:val=""/>
      <w:lvlJc w:val="left"/>
      <w:pPr>
        <w:tabs>
          <w:tab w:val="num" w:pos="60"/>
        </w:tabs>
        <w:ind w:left="69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F962D5"/>
    <w:multiLevelType w:val="hybridMultilevel"/>
    <w:tmpl w:val="A3800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366E5D3F"/>
    <w:multiLevelType w:val="hybridMultilevel"/>
    <w:tmpl w:val="8B48D30A"/>
    <w:lvl w:ilvl="0" w:tplc="0772073A">
      <w:numFmt w:val="bullet"/>
      <w:lvlText w:val=""/>
      <w:lvlJc w:val="left"/>
      <w:pPr>
        <w:ind w:left="765" w:hanging="360"/>
      </w:pPr>
      <w:rPr>
        <w:rFonts w:ascii="Symbol" w:eastAsia="Times New Roman"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38FF4744"/>
    <w:multiLevelType w:val="hybridMultilevel"/>
    <w:tmpl w:val="80409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5B81AB"/>
    <w:multiLevelType w:val="hybridMultilevel"/>
    <w:tmpl w:val="DFB7155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4E490D5E"/>
    <w:multiLevelType w:val="hybridMultilevel"/>
    <w:tmpl w:val="0FCE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9577F"/>
    <w:multiLevelType w:val="hybridMultilevel"/>
    <w:tmpl w:val="918C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BD50D3"/>
    <w:multiLevelType w:val="hybridMultilevel"/>
    <w:tmpl w:val="CE646FC8"/>
    <w:lvl w:ilvl="0" w:tplc="1274427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E360D"/>
    <w:multiLevelType w:val="hybridMultilevel"/>
    <w:tmpl w:val="A0EC2D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4779BD"/>
    <w:multiLevelType w:val="hybridMultilevel"/>
    <w:tmpl w:val="56DEE5F2"/>
    <w:lvl w:ilvl="0" w:tplc="E3FCE086">
      <w:start w:val="1"/>
      <w:numFmt w:val="bullet"/>
      <w:lvlText w:val=""/>
      <w:lvlJc w:val="left"/>
      <w:pPr>
        <w:tabs>
          <w:tab w:val="num" w:pos="-246"/>
        </w:tabs>
        <w:ind w:left="388" w:hanging="274"/>
      </w:pPr>
      <w:rPr>
        <w:rFonts w:ascii="Wingdings" w:hAnsi="Wingdings" w:hint="default"/>
        <w:sz w:val="24"/>
      </w:rPr>
    </w:lvl>
    <w:lvl w:ilvl="1" w:tplc="04090003" w:tentative="1">
      <w:start w:val="1"/>
      <w:numFmt w:val="bullet"/>
      <w:lvlText w:val="o"/>
      <w:lvlJc w:val="left"/>
      <w:pPr>
        <w:tabs>
          <w:tab w:val="num" w:pos="1134"/>
        </w:tabs>
        <w:ind w:left="1134" w:hanging="360"/>
      </w:pPr>
      <w:rPr>
        <w:rFonts w:ascii="Courier New" w:hAnsi="Courier New" w:hint="default"/>
      </w:rPr>
    </w:lvl>
    <w:lvl w:ilvl="2" w:tplc="04090005" w:tentative="1">
      <w:start w:val="1"/>
      <w:numFmt w:val="bullet"/>
      <w:lvlText w:val=""/>
      <w:lvlJc w:val="left"/>
      <w:pPr>
        <w:tabs>
          <w:tab w:val="num" w:pos="1854"/>
        </w:tabs>
        <w:ind w:left="1854" w:hanging="360"/>
      </w:pPr>
      <w:rPr>
        <w:rFonts w:ascii="Wingdings" w:hAnsi="Wingdings" w:hint="default"/>
      </w:rPr>
    </w:lvl>
    <w:lvl w:ilvl="3" w:tplc="04090001" w:tentative="1">
      <w:start w:val="1"/>
      <w:numFmt w:val="bullet"/>
      <w:lvlText w:val=""/>
      <w:lvlJc w:val="left"/>
      <w:pPr>
        <w:tabs>
          <w:tab w:val="num" w:pos="2574"/>
        </w:tabs>
        <w:ind w:left="2574" w:hanging="360"/>
      </w:pPr>
      <w:rPr>
        <w:rFonts w:ascii="Symbol" w:hAnsi="Symbol" w:hint="default"/>
      </w:rPr>
    </w:lvl>
    <w:lvl w:ilvl="4" w:tplc="04090003" w:tentative="1">
      <w:start w:val="1"/>
      <w:numFmt w:val="bullet"/>
      <w:lvlText w:val="o"/>
      <w:lvlJc w:val="left"/>
      <w:pPr>
        <w:tabs>
          <w:tab w:val="num" w:pos="3294"/>
        </w:tabs>
        <w:ind w:left="3294" w:hanging="360"/>
      </w:pPr>
      <w:rPr>
        <w:rFonts w:ascii="Courier New" w:hAnsi="Courier New" w:hint="default"/>
      </w:rPr>
    </w:lvl>
    <w:lvl w:ilvl="5" w:tplc="04090005" w:tentative="1">
      <w:start w:val="1"/>
      <w:numFmt w:val="bullet"/>
      <w:lvlText w:val=""/>
      <w:lvlJc w:val="left"/>
      <w:pPr>
        <w:tabs>
          <w:tab w:val="num" w:pos="4014"/>
        </w:tabs>
        <w:ind w:left="4014" w:hanging="360"/>
      </w:pPr>
      <w:rPr>
        <w:rFonts w:ascii="Wingdings" w:hAnsi="Wingdings" w:hint="default"/>
      </w:rPr>
    </w:lvl>
    <w:lvl w:ilvl="6" w:tplc="04090001" w:tentative="1">
      <w:start w:val="1"/>
      <w:numFmt w:val="bullet"/>
      <w:lvlText w:val=""/>
      <w:lvlJc w:val="left"/>
      <w:pPr>
        <w:tabs>
          <w:tab w:val="num" w:pos="4734"/>
        </w:tabs>
        <w:ind w:left="4734" w:hanging="360"/>
      </w:pPr>
      <w:rPr>
        <w:rFonts w:ascii="Symbol" w:hAnsi="Symbol" w:hint="default"/>
      </w:rPr>
    </w:lvl>
    <w:lvl w:ilvl="7" w:tplc="04090003" w:tentative="1">
      <w:start w:val="1"/>
      <w:numFmt w:val="bullet"/>
      <w:lvlText w:val="o"/>
      <w:lvlJc w:val="left"/>
      <w:pPr>
        <w:tabs>
          <w:tab w:val="num" w:pos="5454"/>
        </w:tabs>
        <w:ind w:left="5454" w:hanging="360"/>
      </w:pPr>
      <w:rPr>
        <w:rFonts w:ascii="Courier New" w:hAnsi="Courier New" w:hint="default"/>
      </w:rPr>
    </w:lvl>
    <w:lvl w:ilvl="8" w:tplc="04090005" w:tentative="1">
      <w:start w:val="1"/>
      <w:numFmt w:val="bullet"/>
      <w:lvlText w:val=""/>
      <w:lvlJc w:val="left"/>
      <w:pPr>
        <w:tabs>
          <w:tab w:val="num" w:pos="6174"/>
        </w:tabs>
        <w:ind w:left="6174" w:hanging="360"/>
      </w:pPr>
      <w:rPr>
        <w:rFonts w:ascii="Wingdings" w:hAnsi="Wingdings" w:hint="default"/>
      </w:rPr>
    </w:lvl>
  </w:abstractNum>
  <w:abstractNum w:abstractNumId="32" w15:restartNumberingAfterBreak="0">
    <w:nsid w:val="5DE55CF7"/>
    <w:multiLevelType w:val="hybridMultilevel"/>
    <w:tmpl w:val="C2CCA43A"/>
    <w:lvl w:ilvl="0" w:tplc="D3BC62DE">
      <w:start w:val="1"/>
      <w:numFmt w:val="decimal"/>
      <w:lvlText w:val="%1."/>
      <w:lvlJc w:val="left"/>
      <w:pPr>
        <w:tabs>
          <w:tab w:val="num" w:pos="780"/>
        </w:tabs>
        <w:ind w:left="780" w:hanging="420"/>
      </w:pPr>
      <w:rPr>
        <w:rFonts w:cs="Times New Roman" w:hint="default"/>
      </w:rPr>
    </w:lvl>
    <w:lvl w:ilvl="1" w:tplc="D95C539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FF20704"/>
    <w:multiLevelType w:val="hybridMultilevel"/>
    <w:tmpl w:val="A9CC93B8"/>
    <w:lvl w:ilvl="0" w:tplc="9CE43D12">
      <w:start w:val="1"/>
      <w:numFmt w:val="decimal"/>
      <w:lvlText w:val="%1."/>
      <w:lvlJc w:val="left"/>
      <w:pPr>
        <w:tabs>
          <w:tab w:val="num" w:pos="900"/>
        </w:tabs>
        <w:ind w:left="90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025BB9"/>
    <w:multiLevelType w:val="hybridMultilevel"/>
    <w:tmpl w:val="C02CFDA4"/>
    <w:lvl w:ilvl="0" w:tplc="95AC51A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A1B5E42"/>
    <w:multiLevelType w:val="hybridMultilevel"/>
    <w:tmpl w:val="7DACA4C0"/>
    <w:lvl w:ilvl="0" w:tplc="3C12E84E">
      <w:start w:val="1"/>
      <w:numFmt w:val="decimal"/>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36" w15:restartNumberingAfterBreak="0">
    <w:nsid w:val="6CC92EA3"/>
    <w:multiLevelType w:val="hybridMultilevel"/>
    <w:tmpl w:val="D7BE2DB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CE60823"/>
    <w:multiLevelType w:val="hybridMultilevel"/>
    <w:tmpl w:val="C2DE53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91EA4"/>
    <w:multiLevelType w:val="hybridMultilevel"/>
    <w:tmpl w:val="A4247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20C23D44">
      <w:numFmt w:val="bullet"/>
      <w:lvlText w:val="·"/>
      <w:lvlJc w:val="left"/>
      <w:pPr>
        <w:ind w:left="1995" w:hanging="555"/>
      </w:pPr>
      <w:rPr>
        <w:rFonts w:ascii="Times New Roman" w:eastAsia="Times New Roman" w:hAnsi="Times New Roman" w:cs="Times New Roman" w:hint="default"/>
        <w:color w:val="44546A"/>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597580"/>
    <w:multiLevelType w:val="multilevel"/>
    <w:tmpl w:val="02E0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562C2"/>
    <w:multiLevelType w:val="hybridMultilevel"/>
    <w:tmpl w:val="D5BC4F54"/>
    <w:lvl w:ilvl="0" w:tplc="E3FCE086">
      <w:start w:val="1"/>
      <w:numFmt w:val="bullet"/>
      <w:lvlText w:val=""/>
      <w:lvlJc w:val="left"/>
      <w:pPr>
        <w:tabs>
          <w:tab w:val="num" w:pos="1080"/>
        </w:tabs>
        <w:ind w:left="1714" w:hanging="274"/>
      </w:pPr>
      <w:rPr>
        <w:rFonts w:ascii="Wingdings" w:hAnsi="Wingdings" w:hint="default"/>
        <w:sz w:val="24"/>
      </w:rPr>
    </w:lvl>
    <w:lvl w:ilvl="1" w:tplc="04090003" w:tentative="1">
      <w:start w:val="1"/>
      <w:numFmt w:val="bullet"/>
      <w:lvlText w:val="o"/>
      <w:lvlJc w:val="left"/>
      <w:pPr>
        <w:tabs>
          <w:tab w:val="num" w:pos="2460"/>
        </w:tabs>
        <w:ind w:left="2460" w:hanging="360"/>
      </w:pPr>
      <w:rPr>
        <w:rFonts w:ascii="Courier New" w:hAnsi="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num w:numId="1">
    <w:abstractNumId w:val="36"/>
  </w:num>
  <w:num w:numId="2">
    <w:abstractNumId w:val="13"/>
  </w:num>
  <w:num w:numId="3">
    <w:abstractNumId w:val="12"/>
  </w:num>
  <w:num w:numId="4">
    <w:abstractNumId w:val="10"/>
  </w:num>
  <w:num w:numId="5">
    <w:abstractNumId w:val="35"/>
  </w:num>
  <w:num w:numId="6">
    <w:abstractNumId w:val="32"/>
  </w:num>
  <w:num w:numId="7">
    <w:abstractNumId w:val="33"/>
  </w:num>
  <w:num w:numId="8">
    <w:abstractNumId w:val="30"/>
  </w:num>
  <w:num w:numId="9">
    <w:abstractNumId w:val="37"/>
  </w:num>
  <w:num w:numId="10">
    <w:abstractNumId w:val="15"/>
  </w:num>
  <w:num w:numId="11">
    <w:abstractNumId w:val="24"/>
  </w:num>
  <w:num w:numId="12">
    <w:abstractNumId w:val="14"/>
  </w:num>
  <w:num w:numId="13">
    <w:abstractNumId w:val="26"/>
  </w:num>
  <w:num w:numId="14">
    <w:abstractNumId w:val="34"/>
  </w:num>
  <w:num w:numId="15">
    <w:abstractNumId w:val="21"/>
  </w:num>
  <w:num w:numId="16">
    <w:abstractNumId w:val="40"/>
  </w:num>
  <w:num w:numId="17">
    <w:abstractNumId w:val="18"/>
  </w:num>
  <w:num w:numId="18">
    <w:abstractNumId w:val="31"/>
  </w:num>
  <w:num w:numId="19">
    <w:abstractNumId w:val="22"/>
  </w:num>
  <w:num w:numId="20">
    <w:abstractNumId w:val="11"/>
  </w:num>
  <w:num w:numId="2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20"/>
  </w:num>
  <w:num w:numId="34">
    <w:abstractNumId w:val="28"/>
  </w:num>
  <w:num w:numId="35">
    <w:abstractNumId w:val="16"/>
  </w:num>
  <w:num w:numId="36">
    <w:abstractNumId w:val="25"/>
  </w:num>
  <w:num w:numId="37">
    <w:abstractNumId w:val="39"/>
  </w:num>
  <w:num w:numId="38">
    <w:abstractNumId w:val="17"/>
  </w:num>
  <w:num w:numId="39">
    <w:abstractNumId w:val="38"/>
  </w:num>
  <w:num w:numId="40">
    <w:abstractNumId w:val="2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CB"/>
    <w:rsid w:val="0000062F"/>
    <w:rsid w:val="000036B4"/>
    <w:rsid w:val="00004E00"/>
    <w:rsid w:val="00013151"/>
    <w:rsid w:val="00014CD6"/>
    <w:rsid w:val="00016F0E"/>
    <w:rsid w:val="000238AA"/>
    <w:rsid w:val="00025E86"/>
    <w:rsid w:val="000306C2"/>
    <w:rsid w:val="00031639"/>
    <w:rsid w:val="00031B75"/>
    <w:rsid w:val="00034F04"/>
    <w:rsid w:val="00034FA8"/>
    <w:rsid w:val="000353C4"/>
    <w:rsid w:val="0004106F"/>
    <w:rsid w:val="000421DF"/>
    <w:rsid w:val="00045771"/>
    <w:rsid w:val="00050019"/>
    <w:rsid w:val="00050CE7"/>
    <w:rsid w:val="00051045"/>
    <w:rsid w:val="00052C04"/>
    <w:rsid w:val="00054029"/>
    <w:rsid w:val="000620B8"/>
    <w:rsid w:val="000656D4"/>
    <w:rsid w:val="00066A31"/>
    <w:rsid w:val="000677B0"/>
    <w:rsid w:val="00067A1C"/>
    <w:rsid w:val="00073CF4"/>
    <w:rsid w:val="00074A4E"/>
    <w:rsid w:val="0007553B"/>
    <w:rsid w:val="00080452"/>
    <w:rsid w:val="00081EE8"/>
    <w:rsid w:val="000856A9"/>
    <w:rsid w:val="000907DA"/>
    <w:rsid w:val="00092F52"/>
    <w:rsid w:val="00095BD1"/>
    <w:rsid w:val="000B0AB4"/>
    <w:rsid w:val="000B2065"/>
    <w:rsid w:val="000B42D5"/>
    <w:rsid w:val="000B4DB9"/>
    <w:rsid w:val="000B752A"/>
    <w:rsid w:val="000B7DB3"/>
    <w:rsid w:val="000C13AE"/>
    <w:rsid w:val="000C1F92"/>
    <w:rsid w:val="000C467A"/>
    <w:rsid w:val="000D28D7"/>
    <w:rsid w:val="000D5BF5"/>
    <w:rsid w:val="000D6B65"/>
    <w:rsid w:val="000E0A7B"/>
    <w:rsid w:val="000E2994"/>
    <w:rsid w:val="000E4A66"/>
    <w:rsid w:val="000F0D45"/>
    <w:rsid w:val="000F1F22"/>
    <w:rsid w:val="000F4796"/>
    <w:rsid w:val="000F5259"/>
    <w:rsid w:val="0010023B"/>
    <w:rsid w:val="00111179"/>
    <w:rsid w:val="00112021"/>
    <w:rsid w:val="00112DE9"/>
    <w:rsid w:val="00113CEE"/>
    <w:rsid w:val="00115239"/>
    <w:rsid w:val="00117CBB"/>
    <w:rsid w:val="00121194"/>
    <w:rsid w:val="00121FB6"/>
    <w:rsid w:val="0012324D"/>
    <w:rsid w:val="00132D7A"/>
    <w:rsid w:val="00133F29"/>
    <w:rsid w:val="001342EF"/>
    <w:rsid w:val="00136A3E"/>
    <w:rsid w:val="00137B98"/>
    <w:rsid w:val="001431E3"/>
    <w:rsid w:val="0014683C"/>
    <w:rsid w:val="00150E9F"/>
    <w:rsid w:val="0015149D"/>
    <w:rsid w:val="00153554"/>
    <w:rsid w:val="001553EE"/>
    <w:rsid w:val="00156044"/>
    <w:rsid w:val="0016250F"/>
    <w:rsid w:val="00162D1D"/>
    <w:rsid w:val="0016380D"/>
    <w:rsid w:val="00164A8F"/>
    <w:rsid w:val="00165829"/>
    <w:rsid w:val="00166DF5"/>
    <w:rsid w:val="00174A06"/>
    <w:rsid w:val="00180352"/>
    <w:rsid w:val="00180E0C"/>
    <w:rsid w:val="00183839"/>
    <w:rsid w:val="00184493"/>
    <w:rsid w:val="00184B1B"/>
    <w:rsid w:val="00187BF6"/>
    <w:rsid w:val="00190EDA"/>
    <w:rsid w:val="00191F40"/>
    <w:rsid w:val="001923E4"/>
    <w:rsid w:val="0019645C"/>
    <w:rsid w:val="00196EDA"/>
    <w:rsid w:val="001A0A28"/>
    <w:rsid w:val="001A4362"/>
    <w:rsid w:val="001A6F88"/>
    <w:rsid w:val="001B0A7A"/>
    <w:rsid w:val="001B0CAD"/>
    <w:rsid w:val="001B0EAC"/>
    <w:rsid w:val="001B1335"/>
    <w:rsid w:val="001B51EA"/>
    <w:rsid w:val="001B6AB9"/>
    <w:rsid w:val="001B708D"/>
    <w:rsid w:val="001B771A"/>
    <w:rsid w:val="001C163E"/>
    <w:rsid w:val="001C43FB"/>
    <w:rsid w:val="001C5371"/>
    <w:rsid w:val="001C7410"/>
    <w:rsid w:val="001D1652"/>
    <w:rsid w:val="001D5FC6"/>
    <w:rsid w:val="001D6410"/>
    <w:rsid w:val="001E7722"/>
    <w:rsid w:val="001F1BB1"/>
    <w:rsid w:val="001F6488"/>
    <w:rsid w:val="001F704D"/>
    <w:rsid w:val="001F770D"/>
    <w:rsid w:val="00201479"/>
    <w:rsid w:val="00204F11"/>
    <w:rsid w:val="00207267"/>
    <w:rsid w:val="0020751B"/>
    <w:rsid w:val="00212FC4"/>
    <w:rsid w:val="002133E0"/>
    <w:rsid w:val="002209AD"/>
    <w:rsid w:val="00221F56"/>
    <w:rsid w:val="00224065"/>
    <w:rsid w:val="002253C3"/>
    <w:rsid w:val="00225BD8"/>
    <w:rsid w:val="00232F8F"/>
    <w:rsid w:val="00233775"/>
    <w:rsid w:val="00233D4F"/>
    <w:rsid w:val="00233E20"/>
    <w:rsid w:val="0024008E"/>
    <w:rsid w:val="00243172"/>
    <w:rsid w:val="00247FB7"/>
    <w:rsid w:val="002750AD"/>
    <w:rsid w:val="002760F3"/>
    <w:rsid w:val="00277885"/>
    <w:rsid w:val="00282415"/>
    <w:rsid w:val="00282919"/>
    <w:rsid w:val="00283848"/>
    <w:rsid w:val="00285029"/>
    <w:rsid w:val="00291115"/>
    <w:rsid w:val="00292042"/>
    <w:rsid w:val="00292C6D"/>
    <w:rsid w:val="00295865"/>
    <w:rsid w:val="002A1A4E"/>
    <w:rsid w:val="002A27BD"/>
    <w:rsid w:val="002A3E5A"/>
    <w:rsid w:val="002B0670"/>
    <w:rsid w:val="002C0CB6"/>
    <w:rsid w:val="002C154E"/>
    <w:rsid w:val="002C4AF7"/>
    <w:rsid w:val="002C5BAB"/>
    <w:rsid w:val="002C6A7B"/>
    <w:rsid w:val="002D12A0"/>
    <w:rsid w:val="002D21CA"/>
    <w:rsid w:val="002D2EB2"/>
    <w:rsid w:val="002D31EC"/>
    <w:rsid w:val="002D5248"/>
    <w:rsid w:val="002D5D1F"/>
    <w:rsid w:val="002E6DEF"/>
    <w:rsid w:val="002F037B"/>
    <w:rsid w:val="002F0472"/>
    <w:rsid w:val="002F2596"/>
    <w:rsid w:val="002F7C61"/>
    <w:rsid w:val="00302012"/>
    <w:rsid w:val="0030372F"/>
    <w:rsid w:val="0030631D"/>
    <w:rsid w:val="00306AE1"/>
    <w:rsid w:val="00310233"/>
    <w:rsid w:val="00315489"/>
    <w:rsid w:val="00317266"/>
    <w:rsid w:val="003201CC"/>
    <w:rsid w:val="00320B07"/>
    <w:rsid w:val="003225A4"/>
    <w:rsid w:val="00323DF4"/>
    <w:rsid w:val="0032645A"/>
    <w:rsid w:val="00326F97"/>
    <w:rsid w:val="00327CD3"/>
    <w:rsid w:val="00336101"/>
    <w:rsid w:val="0034256E"/>
    <w:rsid w:val="00347A93"/>
    <w:rsid w:val="00351596"/>
    <w:rsid w:val="00352B62"/>
    <w:rsid w:val="003540B1"/>
    <w:rsid w:val="00354102"/>
    <w:rsid w:val="00354E65"/>
    <w:rsid w:val="00357D8B"/>
    <w:rsid w:val="00361E08"/>
    <w:rsid w:val="00365BF0"/>
    <w:rsid w:val="003669BF"/>
    <w:rsid w:val="00367AD2"/>
    <w:rsid w:val="00384AE0"/>
    <w:rsid w:val="00384EFD"/>
    <w:rsid w:val="003877B1"/>
    <w:rsid w:val="00390A75"/>
    <w:rsid w:val="00392641"/>
    <w:rsid w:val="00393F68"/>
    <w:rsid w:val="00397398"/>
    <w:rsid w:val="00397A80"/>
    <w:rsid w:val="003A2ACB"/>
    <w:rsid w:val="003A566A"/>
    <w:rsid w:val="003A6162"/>
    <w:rsid w:val="003B2AED"/>
    <w:rsid w:val="003B3A44"/>
    <w:rsid w:val="003C3492"/>
    <w:rsid w:val="003C6592"/>
    <w:rsid w:val="003C66BF"/>
    <w:rsid w:val="003C69A9"/>
    <w:rsid w:val="003D6488"/>
    <w:rsid w:val="003E38D5"/>
    <w:rsid w:val="003E538E"/>
    <w:rsid w:val="003F0AC3"/>
    <w:rsid w:val="004042A6"/>
    <w:rsid w:val="004110D8"/>
    <w:rsid w:val="00411BD1"/>
    <w:rsid w:val="00422C83"/>
    <w:rsid w:val="004277E1"/>
    <w:rsid w:val="00427FB6"/>
    <w:rsid w:val="00433611"/>
    <w:rsid w:val="00435834"/>
    <w:rsid w:val="00442C80"/>
    <w:rsid w:val="00446F9C"/>
    <w:rsid w:val="00450AE8"/>
    <w:rsid w:val="0045752C"/>
    <w:rsid w:val="00457EBB"/>
    <w:rsid w:val="00462605"/>
    <w:rsid w:val="004635F4"/>
    <w:rsid w:val="004661A8"/>
    <w:rsid w:val="004677EE"/>
    <w:rsid w:val="00471F5C"/>
    <w:rsid w:val="0047204F"/>
    <w:rsid w:val="004733A2"/>
    <w:rsid w:val="00482DC5"/>
    <w:rsid w:val="004860C1"/>
    <w:rsid w:val="00486F84"/>
    <w:rsid w:val="00487ECA"/>
    <w:rsid w:val="00491D81"/>
    <w:rsid w:val="00491E6A"/>
    <w:rsid w:val="00494528"/>
    <w:rsid w:val="00494706"/>
    <w:rsid w:val="004A2372"/>
    <w:rsid w:val="004A3A61"/>
    <w:rsid w:val="004A3E2A"/>
    <w:rsid w:val="004A40D3"/>
    <w:rsid w:val="004A5740"/>
    <w:rsid w:val="004A715B"/>
    <w:rsid w:val="004B006C"/>
    <w:rsid w:val="004B400C"/>
    <w:rsid w:val="004B7E00"/>
    <w:rsid w:val="004C0499"/>
    <w:rsid w:val="004C30A4"/>
    <w:rsid w:val="004C4209"/>
    <w:rsid w:val="004C5C55"/>
    <w:rsid w:val="004C6A83"/>
    <w:rsid w:val="004D0724"/>
    <w:rsid w:val="004D77EB"/>
    <w:rsid w:val="004E0E14"/>
    <w:rsid w:val="004E2520"/>
    <w:rsid w:val="004E3D7B"/>
    <w:rsid w:val="004F1A6B"/>
    <w:rsid w:val="004F1C10"/>
    <w:rsid w:val="004F6B72"/>
    <w:rsid w:val="00500686"/>
    <w:rsid w:val="00501270"/>
    <w:rsid w:val="005020EF"/>
    <w:rsid w:val="005036BC"/>
    <w:rsid w:val="00503B89"/>
    <w:rsid w:val="005058FF"/>
    <w:rsid w:val="005100B0"/>
    <w:rsid w:val="00511D6F"/>
    <w:rsid w:val="00512300"/>
    <w:rsid w:val="00516B34"/>
    <w:rsid w:val="00521FAF"/>
    <w:rsid w:val="00522982"/>
    <w:rsid w:val="005253D1"/>
    <w:rsid w:val="00532BA9"/>
    <w:rsid w:val="00534781"/>
    <w:rsid w:val="00534B8A"/>
    <w:rsid w:val="00537DE8"/>
    <w:rsid w:val="00537F1B"/>
    <w:rsid w:val="00542656"/>
    <w:rsid w:val="0054266B"/>
    <w:rsid w:val="0055017D"/>
    <w:rsid w:val="005533B3"/>
    <w:rsid w:val="0055415B"/>
    <w:rsid w:val="00554FA7"/>
    <w:rsid w:val="00562050"/>
    <w:rsid w:val="00565F8F"/>
    <w:rsid w:val="00567BFB"/>
    <w:rsid w:val="00571338"/>
    <w:rsid w:val="00572628"/>
    <w:rsid w:val="005737C4"/>
    <w:rsid w:val="0057499D"/>
    <w:rsid w:val="005753D9"/>
    <w:rsid w:val="00575DF4"/>
    <w:rsid w:val="00587E7D"/>
    <w:rsid w:val="005912A6"/>
    <w:rsid w:val="0059245C"/>
    <w:rsid w:val="0059405F"/>
    <w:rsid w:val="005A29EE"/>
    <w:rsid w:val="005A45AE"/>
    <w:rsid w:val="005A7D44"/>
    <w:rsid w:val="005B2EC1"/>
    <w:rsid w:val="005B3394"/>
    <w:rsid w:val="005C2F0F"/>
    <w:rsid w:val="005C70F4"/>
    <w:rsid w:val="005D0A20"/>
    <w:rsid w:val="005D0F1C"/>
    <w:rsid w:val="005D1A7B"/>
    <w:rsid w:val="005D3EA4"/>
    <w:rsid w:val="005D604B"/>
    <w:rsid w:val="005D6CA4"/>
    <w:rsid w:val="005E1767"/>
    <w:rsid w:val="005E456C"/>
    <w:rsid w:val="005E67E4"/>
    <w:rsid w:val="005E6954"/>
    <w:rsid w:val="005F3145"/>
    <w:rsid w:val="005F4595"/>
    <w:rsid w:val="005F4656"/>
    <w:rsid w:val="005F6177"/>
    <w:rsid w:val="005F6537"/>
    <w:rsid w:val="005F6567"/>
    <w:rsid w:val="005F699C"/>
    <w:rsid w:val="00601FF6"/>
    <w:rsid w:val="006020BD"/>
    <w:rsid w:val="006028FD"/>
    <w:rsid w:val="00603764"/>
    <w:rsid w:val="00607A27"/>
    <w:rsid w:val="0061043F"/>
    <w:rsid w:val="00611F8A"/>
    <w:rsid w:val="0061583F"/>
    <w:rsid w:val="00616285"/>
    <w:rsid w:val="0061679F"/>
    <w:rsid w:val="00620EC9"/>
    <w:rsid w:val="006224C7"/>
    <w:rsid w:val="00622565"/>
    <w:rsid w:val="0062385C"/>
    <w:rsid w:val="00625A96"/>
    <w:rsid w:val="00631E82"/>
    <w:rsid w:val="00634141"/>
    <w:rsid w:val="006349AD"/>
    <w:rsid w:val="00635C13"/>
    <w:rsid w:val="0064540A"/>
    <w:rsid w:val="0064573D"/>
    <w:rsid w:val="00650FFB"/>
    <w:rsid w:val="006535A3"/>
    <w:rsid w:val="00654B30"/>
    <w:rsid w:val="00654B34"/>
    <w:rsid w:val="00656ACE"/>
    <w:rsid w:val="00657CED"/>
    <w:rsid w:val="00666DCF"/>
    <w:rsid w:val="00671F8A"/>
    <w:rsid w:val="006739B1"/>
    <w:rsid w:val="006743CC"/>
    <w:rsid w:val="00675318"/>
    <w:rsid w:val="006815A3"/>
    <w:rsid w:val="00681A8C"/>
    <w:rsid w:val="00690E56"/>
    <w:rsid w:val="006934C9"/>
    <w:rsid w:val="006A51A5"/>
    <w:rsid w:val="006B107B"/>
    <w:rsid w:val="006B496B"/>
    <w:rsid w:val="006C241D"/>
    <w:rsid w:val="006C3FEC"/>
    <w:rsid w:val="006D067D"/>
    <w:rsid w:val="006D5907"/>
    <w:rsid w:val="006E0B45"/>
    <w:rsid w:val="006E48A4"/>
    <w:rsid w:val="006E7511"/>
    <w:rsid w:val="006E7CFF"/>
    <w:rsid w:val="006F42AE"/>
    <w:rsid w:val="006F42C9"/>
    <w:rsid w:val="006F4DF3"/>
    <w:rsid w:val="006F68A7"/>
    <w:rsid w:val="007031BC"/>
    <w:rsid w:val="007061CA"/>
    <w:rsid w:val="0070741D"/>
    <w:rsid w:val="007077F7"/>
    <w:rsid w:val="007132AF"/>
    <w:rsid w:val="00715B14"/>
    <w:rsid w:val="0072715C"/>
    <w:rsid w:val="0073644C"/>
    <w:rsid w:val="00740B8C"/>
    <w:rsid w:val="007450BC"/>
    <w:rsid w:val="00750175"/>
    <w:rsid w:val="00751C2A"/>
    <w:rsid w:val="00753442"/>
    <w:rsid w:val="007621EB"/>
    <w:rsid w:val="00762621"/>
    <w:rsid w:val="00772519"/>
    <w:rsid w:val="0077618D"/>
    <w:rsid w:val="00777A04"/>
    <w:rsid w:val="00777D3D"/>
    <w:rsid w:val="007816CB"/>
    <w:rsid w:val="00783D07"/>
    <w:rsid w:val="00784880"/>
    <w:rsid w:val="007940E7"/>
    <w:rsid w:val="007A0C18"/>
    <w:rsid w:val="007A1195"/>
    <w:rsid w:val="007A518C"/>
    <w:rsid w:val="007A6AA0"/>
    <w:rsid w:val="007A7A6E"/>
    <w:rsid w:val="007B3769"/>
    <w:rsid w:val="007B573F"/>
    <w:rsid w:val="007B590A"/>
    <w:rsid w:val="007B7691"/>
    <w:rsid w:val="007C1F2B"/>
    <w:rsid w:val="007C2C64"/>
    <w:rsid w:val="007C3D05"/>
    <w:rsid w:val="007D20A4"/>
    <w:rsid w:val="007D2E8A"/>
    <w:rsid w:val="007D4AB5"/>
    <w:rsid w:val="007D5D40"/>
    <w:rsid w:val="007D5E1E"/>
    <w:rsid w:val="007D761A"/>
    <w:rsid w:val="007E0A87"/>
    <w:rsid w:val="007E501F"/>
    <w:rsid w:val="007E6E0C"/>
    <w:rsid w:val="007F101D"/>
    <w:rsid w:val="007F5578"/>
    <w:rsid w:val="007F7B63"/>
    <w:rsid w:val="0080304B"/>
    <w:rsid w:val="00803D9A"/>
    <w:rsid w:val="008071DA"/>
    <w:rsid w:val="0081036C"/>
    <w:rsid w:val="0081043F"/>
    <w:rsid w:val="008151D4"/>
    <w:rsid w:val="00817A7C"/>
    <w:rsid w:val="0082047C"/>
    <w:rsid w:val="00821651"/>
    <w:rsid w:val="00822558"/>
    <w:rsid w:val="008227EB"/>
    <w:rsid w:val="00823F6E"/>
    <w:rsid w:val="00835EF3"/>
    <w:rsid w:val="00836199"/>
    <w:rsid w:val="00837EE1"/>
    <w:rsid w:val="00840A33"/>
    <w:rsid w:val="00844EC1"/>
    <w:rsid w:val="00846D64"/>
    <w:rsid w:val="008505C0"/>
    <w:rsid w:val="0085122A"/>
    <w:rsid w:val="00851F3A"/>
    <w:rsid w:val="0085545E"/>
    <w:rsid w:val="00860CDC"/>
    <w:rsid w:val="00861205"/>
    <w:rsid w:val="008628EC"/>
    <w:rsid w:val="00865AB0"/>
    <w:rsid w:val="00867D1C"/>
    <w:rsid w:val="00870E15"/>
    <w:rsid w:val="00876E73"/>
    <w:rsid w:val="00892E62"/>
    <w:rsid w:val="0089562A"/>
    <w:rsid w:val="0089754D"/>
    <w:rsid w:val="008A5583"/>
    <w:rsid w:val="008A5EF8"/>
    <w:rsid w:val="008B7F3B"/>
    <w:rsid w:val="008C3578"/>
    <w:rsid w:val="008D42BC"/>
    <w:rsid w:val="008D5120"/>
    <w:rsid w:val="008D6038"/>
    <w:rsid w:val="008D646F"/>
    <w:rsid w:val="008D698B"/>
    <w:rsid w:val="008D70E0"/>
    <w:rsid w:val="008E1A90"/>
    <w:rsid w:val="008E325E"/>
    <w:rsid w:val="008E37F9"/>
    <w:rsid w:val="008E48B0"/>
    <w:rsid w:val="008E6F0E"/>
    <w:rsid w:val="008E73E6"/>
    <w:rsid w:val="008E77DD"/>
    <w:rsid w:val="008E7A02"/>
    <w:rsid w:val="008E7B02"/>
    <w:rsid w:val="008F0ECC"/>
    <w:rsid w:val="008F1083"/>
    <w:rsid w:val="008F2083"/>
    <w:rsid w:val="008F383D"/>
    <w:rsid w:val="008F39A5"/>
    <w:rsid w:val="008F7C68"/>
    <w:rsid w:val="0090014E"/>
    <w:rsid w:val="00907ADE"/>
    <w:rsid w:val="00913E1C"/>
    <w:rsid w:val="00916DDD"/>
    <w:rsid w:val="00921C31"/>
    <w:rsid w:val="00931F14"/>
    <w:rsid w:val="00931FA6"/>
    <w:rsid w:val="00934D27"/>
    <w:rsid w:val="00941646"/>
    <w:rsid w:val="00941BBF"/>
    <w:rsid w:val="00941DDD"/>
    <w:rsid w:val="0094702A"/>
    <w:rsid w:val="00947F8F"/>
    <w:rsid w:val="009510EF"/>
    <w:rsid w:val="00957746"/>
    <w:rsid w:val="00962130"/>
    <w:rsid w:val="00962301"/>
    <w:rsid w:val="00965EF4"/>
    <w:rsid w:val="00967F48"/>
    <w:rsid w:val="009728D5"/>
    <w:rsid w:val="00974E09"/>
    <w:rsid w:val="00985AF9"/>
    <w:rsid w:val="00985BE4"/>
    <w:rsid w:val="00986B28"/>
    <w:rsid w:val="00987591"/>
    <w:rsid w:val="009A3F66"/>
    <w:rsid w:val="009A45A9"/>
    <w:rsid w:val="009B5A8B"/>
    <w:rsid w:val="009C69FD"/>
    <w:rsid w:val="009D0BD7"/>
    <w:rsid w:val="009D39D7"/>
    <w:rsid w:val="009D49A8"/>
    <w:rsid w:val="009D665B"/>
    <w:rsid w:val="009D715C"/>
    <w:rsid w:val="009D7527"/>
    <w:rsid w:val="009D7A82"/>
    <w:rsid w:val="009D7DB1"/>
    <w:rsid w:val="009E347B"/>
    <w:rsid w:val="009E56EC"/>
    <w:rsid w:val="009E7B24"/>
    <w:rsid w:val="009F08E2"/>
    <w:rsid w:val="009F4295"/>
    <w:rsid w:val="009F56F9"/>
    <w:rsid w:val="00A00DD5"/>
    <w:rsid w:val="00A0156D"/>
    <w:rsid w:val="00A01672"/>
    <w:rsid w:val="00A02F5F"/>
    <w:rsid w:val="00A03307"/>
    <w:rsid w:val="00A04BE3"/>
    <w:rsid w:val="00A07624"/>
    <w:rsid w:val="00A10124"/>
    <w:rsid w:val="00A130A7"/>
    <w:rsid w:val="00A13A8B"/>
    <w:rsid w:val="00A16FD6"/>
    <w:rsid w:val="00A17312"/>
    <w:rsid w:val="00A17476"/>
    <w:rsid w:val="00A21780"/>
    <w:rsid w:val="00A21F39"/>
    <w:rsid w:val="00A23D54"/>
    <w:rsid w:val="00A24622"/>
    <w:rsid w:val="00A25067"/>
    <w:rsid w:val="00A257B6"/>
    <w:rsid w:val="00A30D9E"/>
    <w:rsid w:val="00A31370"/>
    <w:rsid w:val="00A31718"/>
    <w:rsid w:val="00A31B96"/>
    <w:rsid w:val="00A355D7"/>
    <w:rsid w:val="00A37EAC"/>
    <w:rsid w:val="00A4113A"/>
    <w:rsid w:val="00A4237A"/>
    <w:rsid w:val="00A42B54"/>
    <w:rsid w:val="00A44B1B"/>
    <w:rsid w:val="00A4514C"/>
    <w:rsid w:val="00A4554F"/>
    <w:rsid w:val="00A5240E"/>
    <w:rsid w:val="00A54AE6"/>
    <w:rsid w:val="00A56479"/>
    <w:rsid w:val="00A623F4"/>
    <w:rsid w:val="00A64B17"/>
    <w:rsid w:val="00A67F1D"/>
    <w:rsid w:val="00A70439"/>
    <w:rsid w:val="00A713B6"/>
    <w:rsid w:val="00A757FB"/>
    <w:rsid w:val="00A80F8E"/>
    <w:rsid w:val="00A81BA8"/>
    <w:rsid w:val="00A91E52"/>
    <w:rsid w:val="00A95F16"/>
    <w:rsid w:val="00A964B6"/>
    <w:rsid w:val="00A97353"/>
    <w:rsid w:val="00AA0027"/>
    <w:rsid w:val="00AA23CB"/>
    <w:rsid w:val="00AA6686"/>
    <w:rsid w:val="00AB02DC"/>
    <w:rsid w:val="00AB129B"/>
    <w:rsid w:val="00AB2848"/>
    <w:rsid w:val="00AC0984"/>
    <w:rsid w:val="00AC239B"/>
    <w:rsid w:val="00AC2967"/>
    <w:rsid w:val="00AD107B"/>
    <w:rsid w:val="00AD1330"/>
    <w:rsid w:val="00AD22C3"/>
    <w:rsid w:val="00AD5A43"/>
    <w:rsid w:val="00AD7465"/>
    <w:rsid w:val="00AE5FB5"/>
    <w:rsid w:val="00AF20CB"/>
    <w:rsid w:val="00AF7277"/>
    <w:rsid w:val="00B04092"/>
    <w:rsid w:val="00B0482C"/>
    <w:rsid w:val="00B13AF0"/>
    <w:rsid w:val="00B149CD"/>
    <w:rsid w:val="00B16AD8"/>
    <w:rsid w:val="00B20A26"/>
    <w:rsid w:val="00B20D5F"/>
    <w:rsid w:val="00B2101E"/>
    <w:rsid w:val="00B217E9"/>
    <w:rsid w:val="00B27315"/>
    <w:rsid w:val="00B33257"/>
    <w:rsid w:val="00B36B6F"/>
    <w:rsid w:val="00B40DD6"/>
    <w:rsid w:val="00B43CE7"/>
    <w:rsid w:val="00B5313F"/>
    <w:rsid w:val="00B53511"/>
    <w:rsid w:val="00B54E7D"/>
    <w:rsid w:val="00B63A4B"/>
    <w:rsid w:val="00B63EDC"/>
    <w:rsid w:val="00B65134"/>
    <w:rsid w:val="00B71FD1"/>
    <w:rsid w:val="00B74D1F"/>
    <w:rsid w:val="00B77CF7"/>
    <w:rsid w:val="00B841D0"/>
    <w:rsid w:val="00B8517C"/>
    <w:rsid w:val="00B85895"/>
    <w:rsid w:val="00B87E5E"/>
    <w:rsid w:val="00B90F6D"/>
    <w:rsid w:val="00B91B5F"/>
    <w:rsid w:val="00B922BE"/>
    <w:rsid w:val="00B93BC4"/>
    <w:rsid w:val="00B97B5F"/>
    <w:rsid w:val="00BA20FA"/>
    <w:rsid w:val="00BA39E5"/>
    <w:rsid w:val="00BA5863"/>
    <w:rsid w:val="00BB0CD3"/>
    <w:rsid w:val="00BB10C2"/>
    <w:rsid w:val="00BB3904"/>
    <w:rsid w:val="00BC2AC6"/>
    <w:rsid w:val="00BD2F14"/>
    <w:rsid w:val="00BE1251"/>
    <w:rsid w:val="00BE5970"/>
    <w:rsid w:val="00BE6354"/>
    <w:rsid w:val="00BF194D"/>
    <w:rsid w:val="00BF32EA"/>
    <w:rsid w:val="00BF4614"/>
    <w:rsid w:val="00C0031D"/>
    <w:rsid w:val="00C125C0"/>
    <w:rsid w:val="00C12AAF"/>
    <w:rsid w:val="00C12BC0"/>
    <w:rsid w:val="00C140A2"/>
    <w:rsid w:val="00C17BC8"/>
    <w:rsid w:val="00C207A9"/>
    <w:rsid w:val="00C24814"/>
    <w:rsid w:val="00C27A30"/>
    <w:rsid w:val="00C32284"/>
    <w:rsid w:val="00C339E4"/>
    <w:rsid w:val="00C35E8D"/>
    <w:rsid w:val="00C427C1"/>
    <w:rsid w:val="00C46613"/>
    <w:rsid w:val="00C4663D"/>
    <w:rsid w:val="00C5329E"/>
    <w:rsid w:val="00C61AC3"/>
    <w:rsid w:val="00C61DE3"/>
    <w:rsid w:val="00C62E9C"/>
    <w:rsid w:val="00C63130"/>
    <w:rsid w:val="00C657DA"/>
    <w:rsid w:val="00C70987"/>
    <w:rsid w:val="00C72510"/>
    <w:rsid w:val="00C72E50"/>
    <w:rsid w:val="00C7318B"/>
    <w:rsid w:val="00C746A2"/>
    <w:rsid w:val="00C759FF"/>
    <w:rsid w:val="00C77AF2"/>
    <w:rsid w:val="00C80552"/>
    <w:rsid w:val="00C80C57"/>
    <w:rsid w:val="00C8646D"/>
    <w:rsid w:val="00C940DC"/>
    <w:rsid w:val="00CA0941"/>
    <w:rsid w:val="00CA3BA9"/>
    <w:rsid w:val="00CB667E"/>
    <w:rsid w:val="00CD238E"/>
    <w:rsid w:val="00CD40A7"/>
    <w:rsid w:val="00CD4380"/>
    <w:rsid w:val="00CE3444"/>
    <w:rsid w:val="00CE4AC0"/>
    <w:rsid w:val="00CF76DD"/>
    <w:rsid w:val="00D007B6"/>
    <w:rsid w:val="00D00DB1"/>
    <w:rsid w:val="00D03F09"/>
    <w:rsid w:val="00D0422D"/>
    <w:rsid w:val="00D07DD0"/>
    <w:rsid w:val="00D153EF"/>
    <w:rsid w:val="00D166C0"/>
    <w:rsid w:val="00D25618"/>
    <w:rsid w:val="00D25737"/>
    <w:rsid w:val="00D25AED"/>
    <w:rsid w:val="00D25BE3"/>
    <w:rsid w:val="00D26747"/>
    <w:rsid w:val="00D303F1"/>
    <w:rsid w:val="00D332EA"/>
    <w:rsid w:val="00D3663B"/>
    <w:rsid w:val="00D40A16"/>
    <w:rsid w:val="00D41EC6"/>
    <w:rsid w:val="00D42A5C"/>
    <w:rsid w:val="00D44F64"/>
    <w:rsid w:val="00D45DB2"/>
    <w:rsid w:val="00D45F5A"/>
    <w:rsid w:val="00D47AC2"/>
    <w:rsid w:val="00D5241E"/>
    <w:rsid w:val="00D55F78"/>
    <w:rsid w:val="00D57C0B"/>
    <w:rsid w:val="00D61217"/>
    <w:rsid w:val="00D6388A"/>
    <w:rsid w:val="00D65A94"/>
    <w:rsid w:val="00D676A2"/>
    <w:rsid w:val="00D67F59"/>
    <w:rsid w:val="00D750DD"/>
    <w:rsid w:val="00D84872"/>
    <w:rsid w:val="00D851A4"/>
    <w:rsid w:val="00D85B95"/>
    <w:rsid w:val="00D86533"/>
    <w:rsid w:val="00D87167"/>
    <w:rsid w:val="00D874DB"/>
    <w:rsid w:val="00D87E11"/>
    <w:rsid w:val="00DA062B"/>
    <w:rsid w:val="00DA16FB"/>
    <w:rsid w:val="00DA3807"/>
    <w:rsid w:val="00DA513F"/>
    <w:rsid w:val="00DA7085"/>
    <w:rsid w:val="00DB0006"/>
    <w:rsid w:val="00DB106F"/>
    <w:rsid w:val="00DB1302"/>
    <w:rsid w:val="00DB1838"/>
    <w:rsid w:val="00DB44DC"/>
    <w:rsid w:val="00DB48E1"/>
    <w:rsid w:val="00DB7FE5"/>
    <w:rsid w:val="00DC3997"/>
    <w:rsid w:val="00DC7C67"/>
    <w:rsid w:val="00DC7C9D"/>
    <w:rsid w:val="00DD15F2"/>
    <w:rsid w:val="00DE2A3C"/>
    <w:rsid w:val="00DF1F06"/>
    <w:rsid w:val="00DF5E05"/>
    <w:rsid w:val="00E01292"/>
    <w:rsid w:val="00E0477B"/>
    <w:rsid w:val="00E05154"/>
    <w:rsid w:val="00E07C15"/>
    <w:rsid w:val="00E1004F"/>
    <w:rsid w:val="00E13115"/>
    <w:rsid w:val="00E14CB4"/>
    <w:rsid w:val="00E23033"/>
    <w:rsid w:val="00E30220"/>
    <w:rsid w:val="00E302F2"/>
    <w:rsid w:val="00E30FEE"/>
    <w:rsid w:val="00E316EB"/>
    <w:rsid w:val="00E32317"/>
    <w:rsid w:val="00E3247F"/>
    <w:rsid w:val="00E430F2"/>
    <w:rsid w:val="00E44A1A"/>
    <w:rsid w:val="00E46BE5"/>
    <w:rsid w:val="00E50955"/>
    <w:rsid w:val="00E51BE9"/>
    <w:rsid w:val="00E53350"/>
    <w:rsid w:val="00E54841"/>
    <w:rsid w:val="00E55449"/>
    <w:rsid w:val="00E55EC7"/>
    <w:rsid w:val="00E561B9"/>
    <w:rsid w:val="00E56452"/>
    <w:rsid w:val="00E61B00"/>
    <w:rsid w:val="00E63BE3"/>
    <w:rsid w:val="00E64CE0"/>
    <w:rsid w:val="00E678C8"/>
    <w:rsid w:val="00E67926"/>
    <w:rsid w:val="00E70FDE"/>
    <w:rsid w:val="00E7472D"/>
    <w:rsid w:val="00E765BA"/>
    <w:rsid w:val="00E770C4"/>
    <w:rsid w:val="00E819BA"/>
    <w:rsid w:val="00E847CF"/>
    <w:rsid w:val="00E856D6"/>
    <w:rsid w:val="00E86D37"/>
    <w:rsid w:val="00E909A4"/>
    <w:rsid w:val="00E93E03"/>
    <w:rsid w:val="00E96075"/>
    <w:rsid w:val="00EA207C"/>
    <w:rsid w:val="00EA269D"/>
    <w:rsid w:val="00EA5560"/>
    <w:rsid w:val="00EB318F"/>
    <w:rsid w:val="00EB3A2C"/>
    <w:rsid w:val="00EB6E72"/>
    <w:rsid w:val="00EC3D56"/>
    <w:rsid w:val="00EC4E7F"/>
    <w:rsid w:val="00EC64C3"/>
    <w:rsid w:val="00ED10E1"/>
    <w:rsid w:val="00ED1133"/>
    <w:rsid w:val="00ED164B"/>
    <w:rsid w:val="00ED3846"/>
    <w:rsid w:val="00ED522E"/>
    <w:rsid w:val="00ED6A70"/>
    <w:rsid w:val="00EE34F1"/>
    <w:rsid w:val="00EE3792"/>
    <w:rsid w:val="00EE4CB5"/>
    <w:rsid w:val="00EF6434"/>
    <w:rsid w:val="00F00616"/>
    <w:rsid w:val="00F009D4"/>
    <w:rsid w:val="00F00E4F"/>
    <w:rsid w:val="00F0109B"/>
    <w:rsid w:val="00F06052"/>
    <w:rsid w:val="00F13EB9"/>
    <w:rsid w:val="00F174E7"/>
    <w:rsid w:val="00F20066"/>
    <w:rsid w:val="00F23F27"/>
    <w:rsid w:val="00F2523D"/>
    <w:rsid w:val="00F2569B"/>
    <w:rsid w:val="00F26356"/>
    <w:rsid w:val="00F321E0"/>
    <w:rsid w:val="00F349A0"/>
    <w:rsid w:val="00F35C77"/>
    <w:rsid w:val="00F42473"/>
    <w:rsid w:val="00F42874"/>
    <w:rsid w:val="00F43442"/>
    <w:rsid w:val="00F507BF"/>
    <w:rsid w:val="00F514CF"/>
    <w:rsid w:val="00F516DE"/>
    <w:rsid w:val="00F554C5"/>
    <w:rsid w:val="00F55909"/>
    <w:rsid w:val="00F56CB5"/>
    <w:rsid w:val="00F60D8C"/>
    <w:rsid w:val="00F6146A"/>
    <w:rsid w:val="00F6164B"/>
    <w:rsid w:val="00F627CF"/>
    <w:rsid w:val="00F62C58"/>
    <w:rsid w:val="00F643C6"/>
    <w:rsid w:val="00F65EDE"/>
    <w:rsid w:val="00F675EA"/>
    <w:rsid w:val="00F67D56"/>
    <w:rsid w:val="00F70AC3"/>
    <w:rsid w:val="00F73514"/>
    <w:rsid w:val="00F74267"/>
    <w:rsid w:val="00F83319"/>
    <w:rsid w:val="00F841CD"/>
    <w:rsid w:val="00F9140F"/>
    <w:rsid w:val="00F928CB"/>
    <w:rsid w:val="00F96F17"/>
    <w:rsid w:val="00F974FC"/>
    <w:rsid w:val="00FA0310"/>
    <w:rsid w:val="00FA161B"/>
    <w:rsid w:val="00FA4E63"/>
    <w:rsid w:val="00FA7D81"/>
    <w:rsid w:val="00FB35BC"/>
    <w:rsid w:val="00FB4903"/>
    <w:rsid w:val="00FC3844"/>
    <w:rsid w:val="00FD0AA7"/>
    <w:rsid w:val="00FD1F6D"/>
    <w:rsid w:val="00FE2E64"/>
    <w:rsid w:val="00FE3C7D"/>
    <w:rsid w:val="00FE46D2"/>
    <w:rsid w:val="00FE5C1E"/>
    <w:rsid w:val="00FE5EA5"/>
    <w:rsid w:val="00FF1810"/>
    <w:rsid w:val="00FF3642"/>
    <w:rsid w:val="00FF637A"/>
    <w:rsid w:val="00F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5CB755"/>
  <w15:docId w15:val="{4192D949-847C-4FF4-8FFE-13AA3854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6CB"/>
    <w:pPr>
      <w:widowControl w:val="0"/>
    </w:pPr>
    <w:rPr>
      <w:sz w:val="24"/>
    </w:rPr>
  </w:style>
  <w:style w:type="paragraph" w:styleId="Heading1">
    <w:name w:val="heading 1"/>
    <w:basedOn w:val="Normal"/>
    <w:next w:val="Normal"/>
    <w:link w:val="Heading1Char"/>
    <w:uiPriority w:val="99"/>
    <w:qFormat/>
    <w:rsid w:val="007816CB"/>
    <w:pPr>
      <w:keepNext/>
      <w:outlineLvl w:val="0"/>
    </w:pPr>
    <w:rPr>
      <w:b/>
      <w:bCs/>
    </w:rPr>
  </w:style>
  <w:style w:type="paragraph" w:styleId="Heading2">
    <w:name w:val="heading 2"/>
    <w:basedOn w:val="Normal"/>
    <w:next w:val="Normal"/>
    <w:link w:val="Heading2Char"/>
    <w:uiPriority w:val="99"/>
    <w:qFormat/>
    <w:rsid w:val="007816CB"/>
    <w:pPr>
      <w:keepNext/>
      <w:outlineLvl w:val="1"/>
    </w:pPr>
    <w:rPr>
      <w:b/>
      <w:u w:val="single"/>
    </w:rPr>
  </w:style>
  <w:style w:type="paragraph" w:styleId="Heading3">
    <w:name w:val="heading 3"/>
    <w:basedOn w:val="Normal"/>
    <w:next w:val="Normal"/>
    <w:link w:val="Heading3Char"/>
    <w:semiHidden/>
    <w:unhideWhenUsed/>
    <w:qFormat/>
    <w:locked/>
    <w:rsid w:val="00050CE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050CE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050CE7"/>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050CE7"/>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050CE7"/>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semiHidden/>
    <w:unhideWhenUsed/>
    <w:qFormat/>
    <w:locked/>
    <w:rsid w:val="00050CE7"/>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locked/>
    <w:rsid w:val="00050CE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410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54102"/>
    <w:rPr>
      <w:rFonts w:ascii="Cambria" w:hAnsi="Cambria" w:cs="Times New Roman"/>
      <w:b/>
      <w:bCs/>
      <w:i/>
      <w:iCs/>
      <w:sz w:val="28"/>
      <w:szCs w:val="28"/>
    </w:rPr>
  </w:style>
  <w:style w:type="character" w:styleId="FootnoteReference">
    <w:name w:val="footnote reference"/>
    <w:basedOn w:val="DefaultParagraphFont"/>
    <w:uiPriority w:val="99"/>
    <w:semiHidden/>
    <w:rsid w:val="007816CB"/>
    <w:rPr>
      <w:rFonts w:cs="Times New Roman"/>
    </w:rPr>
  </w:style>
  <w:style w:type="paragraph" w:styleId="Title">
    <w:name w:val="Title"/>
    <w:basedOn w:val="Normal"/>
    <w:link w:val="TitleChar"/>
    <w:uiPriority w:val="99"/>
    <w:qFormat/>
    <w:rsid w:val="007816CB"/>
    <w:pPr>
      <w:jc w:val="center"/>
    </w:pPr>
    <w:rPr>
      <w:b/>
    </w:rPr>
  </w:style>
  <w:style w:type="character" w:customStyle="1" w:styleId="TitleChar">
    <w:name w:val="Title Char"/>
    <w:basedOn w:val="DefaultParagraphFont"/>
    <w:link w:val="Title"/>
    <w:uiPriority w:val="99"/>
    <w:locked/>
    <w:rsid w:val="00354102"/>
    <w:rPr>
      <w:rFonts w:ascii="Cambria" w:hAnsi="Cambria" w:cs="Times New Roman"/>
      <w:b/>
      <w:bCs/>
      <w:kern w:val="28"/>
      <w:sz w:val="32"/>
      <w:szCs w:val="32"/>
    </w:rPr>
  </w:style>
  <w:style w:type="paragraph" w:styleId="Header">
    <w:name w:val="header"/>
    <w:basedOn w:val="Normal"/>
    <w:link w:val="HeaderChar"/>
    <w:uiPriority w:val="99"/>
    <w:rsid w:val="007816CB"/>
    <w:pPr>
      <w:tabs>
        <w:tab w:val="center" w:pos="4320"/>
        <w:tab w:val="right" w:pos="8640"/>
      </w:tabs>
    </w:pPr>
  </w:style>
  <w:style w:type="character" w:customStyle="1" w:styleId="HeaderChar">
    <w:name w:val="Header Char"/>
    <w:basedOn w:val="DefaultParagraphFont"/>
    <w:link w:val="Header"/>
    <w:uiPriority w:val="99"/>
    <w:semiHidden/>
    <w:locked/>
    <w:rsid w:val="00354102"/>
    <w:rPr>
      <w:rFonts w:cs="Times New Roman"/>
      <w:sz w:val="20"/>
      <w:szCs w:val="20"/>
    </w:rPr>
  </w:style>
  <w:style w:type="paragraph" w:styleId="Footer">
    <w:name w:val="footer"/>
    <w:basedOn w:val="Normal"/>
    <w:link w:val="FooterChar"/>
    <w:uiPriority w:val="99"/>
    <w:rsid w:val="007816CB"/>
    <w:pPr>
      <w:tabs>
        <w:tab w:val="center" w:pos="4320"/>
        <w:tab w:val="right" w:pos="8640"/>
      </w:tabs>
    </w:pPr>
  </w:style>
  <w:style w:type="character" w:customStyle="1" w:styleId="FooterChar">
    <w:name w:val="Footer Char"/>
    <w:basedOn w:val="DefaultParagraphFont"/>
    <w:link w:val="Footer"/>
    <w:uiPriority w:val="99"/>
    <w:semiHidden/>
    <w:locked/>
    <w:rsid w:val="00354102"/>
    <w:rPr>
      <w:rFonts w:cs="Times New Roman"/>
      <w:sz w:val="20"/>
      <w:szCs w:val="20"/>
    </w:rPr>
  </w:style>
  <w:style w:type="character" w:styleId="PageNumber">
    <w:name w:val="page number"/>
    <w:basedOn w:val="DefaultParagraphFont"/>
    <w:uiPriority w:val="99"/>
    <w:rsid w:val="007816CB"/>
    <w:rPr>
      <w:rFonts w:cs="Times New Roman"/>
    </w:rPr>
  </w:style>
  <w:style w:type="paragraph" w:styleId="BodyTextIndent">
    <w:name w:val="Body Text Indent"/>
    <w:basedOn w:val="Normal"/>
    <w:link w:val="BodyTextIndentChar"/>
    <w:uiPriority w:val="99"/>
    <w:rsid w:val="00B65134"/>
    <w:pPr>
      <w:widowControl/>
      <w:spacing w:after="240"/>
      <w:ind w:left="475"/>
    </w:pPr>
    <w:rPr>
      <w:sz w:val="22"/>
      <w:szCs w:val="22"/>
    </w:rPr>
  </w:style>
  <w:style w:type="character" w:customStyle="1" w:styleId="BodyTextIndentChar">
    <w:name w:val="Body Text Indent Char"/>
    <w:basedOn w:val="DefaultParagraphFont"/>
    <w:link w:val="BodyTextIndent"/>
    <w:uiPriority w:val="99"/>
    <w:semiHidden/>
    <w:locked/>
    <w:rsid w:val="00354102"/>
    <w:rPr>
      <w:rFonts w:cs="Times New Roman"/>
      <w:sz w:val="20"/>
      <w:szCs w:val="20"/>
    </w:rPr>
  </w:style>
  <w:style w:type="paragraph" w:styleId="BalloonText">
    <w:name w:val="Balloon Text"/>
    <w:basedOn w:val="Normal"/>
    <w:link w:val="BalloonTextChar"/>
    <w:uiPriority w:val="99"/>
    <w:semiHidden/>
    <w:rsid w:val="00B36B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102"/>
    <w:rPr>
      <w:rFonts w:cs="Times New Roman"/>
      <w:sz w:val="2"/>
    </w:rPr>
  </w:style>
  <w:style w:type="table" w:styleId="TableGrid">
    <w:name w:val="Table Grid"/>
    <w:basedOn w:val="TableNormal"/>
    <w:uiPriority w:val="99"/>
    <w:rsid w:val="007132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2324D"/>
    <w:rPr>
      <w:rFonts w:cs="Times New Roman"/>
      <w:sz w:val="16"/>
      <w:szCs w:val="16"/>
    </w:rPr>
  </w:style>
  <w:style w:type="paragraph" w:styleId="CommentText">
    <w:name w:val="annotation text"/>
    <w:basedOn w:val="Normal"/>
    <w:link w:val="CommentTextChar"/>
    <w:uiPriority w:val="99"/>
    <w:semiHidden/>
    <w:rsid w:val="0012324D"/>
    <w:rPr>
      <w:sz w:val="20"/>
    </w:rPr>
  </w:style>
  <w:style w:type="character" w:customStyle="1" w:styleId="CommentTextChar">
    <w:name w:val="Comment Text Char"/>
    <w:basedOn w:val="DefaultParagraphFont"/>
    <w:link w:val="CommentText"/>
    <w:uiPriority w:val="99"/>
    <w:semiHidden/>
    <w:locked/>
    <w:rsid w:val="00354102"/>
    <w:rPr>
      <w:rFonts w:cs="Times New Roman"/>
      <w:sz w:val="20"/>
      <w:szCs w:val="20"/>
    </w:rPr>
  </w:style>
  <w:style w:type="paragraph" w:styleId="CommentSubject">
    <w:name w:val="annotation subject"/>
    <w:basedOn w:val="CommentText"/>
    <w:next w:val="CommentText"/>
    <w:link w:val="CommentSubjectChar"/>
    <w:uiPriority w:val="99"/>
    <w:semiHidden/>
    <w:rsid w:val="0012324D"/>
    <w:rPr>
      <w:b/>
      <w:bCs/>
    </w:rPr>
  </w:style>
  <w:style w:type="character" w:customStyle="1" w:styleId="CommentSubjectChar">
    <w:name w:val="Comment Subject Char"/>
    <w:basedOn w:val="CommentTextChar"/>
    <w:link w:val="CommentSubject"/>
    <w:uiPriority w:val="99"/>
    <w:semiHidden/>
    <w:locked/>
    <w:rsid w:val="00354102"/>
    <w:rPr>
      <w:rFonts w:cs="Times New Roman"/>
      <w:b/>
      <w:bCs/>
      <w:sz w:val="20"/>
      <w:szCs w:val="20"/>
    </w:rPr>
  </w:style>
  <w:style w:type="paragraph" w:customStyle="1" w:styleId="Default">
    <w:name w:val="Default"/>
    <w:uiPriority w:val="99"/>
    <w:rsid w:val="00A757FB"/>
    <w:pPr>
      <w:autoSpaceDE w:val="0"/>
      <w:autoSpaceDN w:val="0"/>
      <w:adjustRightInd w:val="0"/>
    </w:pPr>
    <w:rPr>
      <w:color w:val="000000"/>
      <w:sz w:val="24"/>
      <w:szCs w:val="24"/>
    </w:rPr>
  </w:style>
  <w:style w:type="paragraph" w:styleId="ListParagraph">
    <w:name w:val="List Paragraph"/>
    <w:basedOn w:val="Normal"/>
    <w:uiPriority w:val="34"/>
    <w:qFormat/>
    <w:rsid w:val="00A31B96"/>
    <w:pPr>
      <w:widowControl/>
      <w:spacing w:after="200"/>
      <w:ind w:left="720"/>
      <w:contextualSpacing/>
      <w:jc w:val="center"/>
    </w:pPr>
    <w:rPr>
      <w:rFonts w:ascii="Calibri" w:hAnsi="Calibri"/>
      <w:sz w:val="22"/>
      <w:szCs w:val="22"/>
    </w:rPr>
  </w:style>
  <w:style w:type="paragraph" w:styleId="NormalWeb">
    <w:name w:val="Normal (Web)"/>
    <w:basedOn w:val="Normal"/>
    <w:uiPriority w:val="99"/>
    <w:rsid w:val="00F13EB9"/>
    <w:pPr>
      <w:widowControl/>
      <w:spacing w:before="100" w:beforeAutospacing="1" w:after="100" w:afterAutospacing="1"/>
    </w:pPr>
    <w:rPr>
      <w:szCs w:val="24"/>
    </w:rPr>
  </w:style>
  <w:style w:type="character" w:customStyle="1" w:styleId="hpbodycopy">
    <w:name w:val="hpbodycopy"/>
    <w:basedOn w:val="DefaultParagraphFont"/>
    <w:uiPriority w:val="99"/>
    <w:rsid w:val="00F13EB9"/>
    <w:rPr>
      <w:rFonts w:cs="Times New Roman"/>
    </w:rPr>
  </w:style>
  <w:style w:type="character" w:customStyle="1" w:styleId="bodycopy1">
    <w:name w:val="bodycopy1"/>
    <w:basedOn w:val="DefaultParagraphFont"/>
    <w:uiPriority w:val="99"/>
    <w:rsid w:val="00F13EB9"/>
    <w:rPr>
      <w:rFonts w:ascii="Times New Roman" w:hAnsi="Times New Roman" w:cs="Times New Roman"/>
      <w:color w:val="000000"/>
      <w:sz w:val="18"/>
      <w:szCs w:val="18"/>
    </w:rPr>
  </w:style>
  <w:style w:type="character" w:customStyle="1" w:styleId="hphead1">
    <w:name w:val="hp_head1"/>
    <w:basedOn w:val="DefaultParagraphFont"/>
    <w:uiPriority w:val="99"/>
    <w:rsid w:val="00F13EB9"/>
    <w:rPr>
      <w:rFonts w:ascii="Arial" w:hAnsi="Arial" w:cs="Arial"/>
      <w:b/>
      <w:bCs/>
      <w:color w:val="000000"/>
      <w:sz w:val="17"/>
      <w:szCs w:val="17"/>
    </w:rPr>
  </w:style>
  <w:style w:type="character" w:customStyle="1" w:styleId="bodycopy">
    <w:name w:val="bodycopy"/>
    <w:basedOn w:val="DefaultParagraphFont"/>
    <w:uiPriority w:val="99"/>
    <w:rsid w:val="00F13EB9"/>
    <w:rPr>
      <w:rFonts w:cs="Times New Roman"/>
    </w:rPr>
  </w:style>
  <w:style w:type="paragraph" w:styleId="PlainText">
    <w:name w:val="Plain Text"/>
    <w:basedOn w:val="Normal"/>
    <w:link w:val="PlainTextChar"/>
    <w:uiPriority w:val="99"/>
    <w:rsid w:val="009D39D7"/>
    <w:pPr>
      <w:widowControl/>
    </w:pPr>
    <w:rPr>
      <w:rFonts w:ascii="Consolas" w:hAnsi="Consolas" w:cs="Consolas"/>
      <w:sz w:val="21"/>
      <w:szCs w:val="21"/>
    </w:rPr>
  </w:style>
  <w:style w:type="character" w:customStyle="1" w:styleId="PlainTextChar">
    <w:name w:val="Plain Text Char"/>
    <w:basedOn w:val="DefaultParagraphFont"/>
    <w:link w:val="PlainText"/>
    <w:uiPriority w:val="99"/>
    <w:locked/>
    <w:rsid w:val="009D39D7"/>
    <w:rPr>
      <w:rFonts w:ascii="Consolas" w:hAnsi="Consolas" w:cs="Consolas"/>
      <w:sz w:val="21"/>
      <w:szCs w:val="21"/>
    </w:rPr>
  </w:style>
  <w:style w:type="character" w:styleId="Hyperlink">
    <w:name w:val="Hyperlink"/>
    <w:basedOn w:val="DefaultParagraphFont"/>
    <w:uiPriority w:val="99"/>
    <w:rsid w:val="00985BE4"/>
    <w:rPr>
      <w:rFonts w:cs="Times New Roman"/>
      <w:color w:val="0000FF"/>
      <w:u w:val="single"/>
    </w:rPr>
  </w:style>
  <w:style w:type="character" w:styleId="FollowedHyperlink">
    <w:name w:val="FollowedHyperlink"/>
    <w:basedOn w:val="DefaultParagraphFont"/>
    <w:uiPriority w:val="99"/>
    <w:semiHidden/>
    <w:rsid w:val="00315489"/>
    <w:rPr>
      <w:rFonts w:cs="Times New Roman"/>
      <w:color w:val="800080"/>
      <w:u w:val="single"/>
    </w:rPr>
  </w:style>
  <w:style w:type="character" w:customStyle="1" w:styleId="Heading3Char">
    <w:name w:val="Heading 3 Char"/>
    <w:basedOn w:val="DefaultParagraphFont"/>
    <w:link w:val="Heading3"/>
    <w:semiHidden/>
    <w:rsid w:val="00050CE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050CE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050CE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050CE7"/>
    <w:rPr>
      <w:rFonts w:asciiTheme="minorHAnsi" w:eastAsiaTheme="minorEastAsia" w:hAnsiTheme="minorHAnsi" w:cstheme="minorBidi"/>
      <w:b/>
      <w:bCs/>
    </w:rPr>
  </w:style>
  <w:style w:type="character" w:customStyle="1" w:styleId="Heading7Char">
    <w:name w:val="Heading 7 Char"/>
    <w:basedOn w:val="DefaultParagraphFont"/>
    <w:link w:val="Heading7"/>
    <w:semiHidden/>
    <w:rsid w:val="00050CE7"/>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050CE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050CE7"/>
    <w:rPr>
      <w:rFonts w:asciiTheme="majorHAnsi" w:eastAsiaTheme="majorEastAsia" w:hAnsiTheme="majorHAnsi" w:cstheme="majorBidi"/>
    </w:rPr>
  </w:style>
  <w:style w:type="paragraph" w:styleId="Bibliography">
    <w:name w:val="Bibliography"/>
    <w:basedOn w:val="Normal"/>
    <w:next w:val="Normal"/>
    <w:uiPriority w:val="37"/>
    <w:semiHidden/>
    <w:unhideWhenUsed/>
    <w:rsid w:val="00050CE7"/>
  </w:style>
  <w:style w:type="paragraph" w:styleId="BlockText">
    <w:name w:val="Block Text"/>
    <w:basedOn w:val="Normal"/>
    <w:uiPriority w:val="99"/>
    <w:semiHidden/>
    <w:unhideWhenUsed/>
    <w:rsid w:val="00050CE7"/>
    <w:pPr>
      <w:spacing w:after="120"/>
      <w:ind w:left="1440" w:right="1440"/>
    </w:pPr>
  </w:style>
  <w:style w:type="paragraph" w:styleId="BodyText">
    <w:name w:val="Body Text"/>
    <w:basedOn w:val="Normal"/>
    <w:link w:val="BodyTextChar"/>
    <w:uiPriority w:val="99"/>
    <w:semiHidden/>
    <w:unhideWhenUsed/>
    <w:rsid w:val="00050CE7"/>
    <w:pPr>
      <w:spacing w:after="120"/>
    </w:pPr>
  </w:style>
  <w:style w:type="character" w:customStyle="1" w:styleId="BodyTextChar">
    <w:name w:val="Body Text Char"/>
    <w:basedOn w:val="DefaultParagraphFont"/>
    <w:link w:val="BodyText"/>
    <w:uiPriority w:val="99"/>
    <w:semiHidden/>
    <w:rsid w:val="00050CE7"/>
    <w:rPr>
      <w:sz w:val="24"/>
      <w:szCs w:val="20"/>
    </w:rPr>
  </w:style>
  <w:style w:type="paragraph" w:styleId="BodyText2">
    <w:name w:val="Body Text 2"/>
    <w:basedOn w:val="Normal"/>
    <w:link w:val="BodyText2Char"/>
    <w:uiPriority w:val="99"/>
    <w:semiHidden/>
    <w:unhideWhenUsed/>
    <w:rsid w:val="00050CE7"/>
    <w:pPr>
      <w:spacing w:after="120" w:line="480" w:lineRule="auto"/>
    </w:pPr>
  </w:style>
  <w:style w:type="character" w:customStyle="1" w:styleId="BodyText2Char">
    <w:name w:val="Body Text 2 Char"/>
    <w:basedOn w:val="DefaultParagraphFont"/>
    <w:link w:val="BodyText2"/>
    <w:uiPriority w:val="99"/>
    <w:semiHidden/>
    <w:rsid w:val="00050CE7"/>
    <w:rPr>
      <w:sz w:val="24"/>
      <w:szCs w:val="20"/>
    </w:rPr>
  </w:style>
  <w:style w:type="paragraph" w:styleId="BodyText3">
    <w:name w:val="Body Text 3"/>
    <w:basedOn w:val="Normal"/>
    <w:link w:val="BodyText3Char"/>
    <w:uiPriority w:val="99"/>
    <w:semiHidden/>
    <w:unhideWhenUsed/>
    <w:rsid w:val="00050CE7"/>
    <w:pPr>
      <w:spacing w:after="120"/>
    </w:pPr>
    <w:rPr>
      <w:sz w:val="16"/>
      <w:szCs w:val="16"/>
    </w:rPr>
  </w:style>
  <w:style w:type="character" w:customStyle="1" w:styleId="BodyText3Char">
    <w:name w:val="Body Text 3 Char"/>
    <w:basedOn w:val="DefaultParagraphFont"/>
    <w:link w:val="BodyText3"/>
    <w:uiPriority w:val="99"/>
    <w:semiHidden/>
    <w:rsid w:val="00050CE7"/>
    <w:rPr>
      <w:sz w:val="16"/>
      <w:szCs w:val="16"/>
    </w:rPr>
  </w:style>
  <w:style w:type="paragraph" w:styleId="BodyTextFirstIndent">
    <w:name w:val="Body Text First Indent"/>
    <w:basedOn w:val="BodyText"/>
    <w:link w:val="BodyTextFirstIndentChar"/>
    <w:uiPriority w:val="99"/>
    <w:semiHidden/>
    <w:unhideWhenUsed/>
    <w:rsid w:val="00050CE7"/>
    <w:pPr>
      <w:ind w:firstLine="210"/>
    </w:pPr>
  </w:style>
  <w:style w:type="character" w:customStyle="1" w:styleId="BodyTextFirstIndentChar">
    <w:name w:val="Body Text First Indent Char"/>
    <w:basedOn w:val="BodyTextChar"/>
    <w:link w:val="BodyTextFirstIndent"/>
    <w:uiPriority w:val="99"/>
    <w:semiHidden/>
    <w:rsid w:val="00050CE7"/>
    <w:rPr>
      <w:sz w:val="24"/>
      <w:szCs w:val="20"/>
    </w:rPr>
  </w:style>
  <w:style w:type="paragraph" w:styleId="BodyTextFirstIndent2">
    <w:name w:val="Body Text First Indent 2"/>
    <w:basedOn w:val="BodyTextIndent"/>
    <w:link w:val="BodyTextFirstIndent2Char"/>
    <w:uiPriority w:val="99"/>
    <w:semiHidden/>
    <w:unhideWhenUsed/>
    <w:rsid w:val="00050CE7"/>
    <w:pPr>
      <w:widowControl w:val="0"/>
      <w:spacing w:after="120"/>
      <w:ind w:left="360" w:firstLine="210"/>
    </w:pPr>
    <w:rPr>
      <w:sz w:val="24"/>
      <w:szCs w:val="20"/>
    </w:rPr>
  </w:style>
  <w:style w:type="character" w:customStyle="1" w:styleId="BodyTextFirstIndent2Char">
    <w:name w:val="Body Text First Indent 2 Char"/>
    <w:basedOn w:val="BodyTextIndentChar"/>
    <w:link w:val="BodyTextFirstIndent2"/>
    <w:uiPriority w:val="99"/>
    <w:semiHidden/>
    <w:rsid w:val="00050CE7"/>
    <w:rPr>
      <w:rFonts w:cs="Times New Roman"/>
      <w:sz w:val="24"/>
      <w:szCs w:val="20"/>
    </w:rPr>
  </w:style>
  <w:style w:type="paragraph" w:styleId="BodyTextIndent2">
    <w:name w:val="Body Text Indent 2"/>
    <w:basedOn w:val="Normal"/>
    <w:link w:val="BodyTextIndent2Char"/>
    <w:uiPriority w:val="99"/>
    <w:semiHidden/>
    <w:unhideWhenUsed/>
    <w:rsid w:val="00050CE7"/>
    <w:pPr>
      <w:spacing w:after="120" w:line="480" w:lineRule="auto"/>
      <w:ind w:left="360"/>
    </w:pPr>
  </w:style>
  <w:style w:type="character" w:customStyle="1" w:styleId="BodyTextIndent2Char">
    <w:name w:val="Body Text Indent 2 Char"/>
    <w:basedOn w:val="DefaultParagraphFont"/>
    <w:link w:val="BodyTextIndent2"/>
    <w:uiPriority w:val="99"/>
    <w:semiHidden/>
    <w:rsid w:val="00050CE7"/>
    <w:rPr>
      <w:sz w:val="24"/>
      <w:szCs w:val="20"/>
    </w:rPr>
  </w:style>
  <w:style w:type="paragraph" w:styleId="BodyTextIndent3">
    <w:name w:val="Body Text Indent 3"/>
    <w:basedOn w:val="Normal"/>
    <w:link w:val="BodyTextIndent3Char"/>
    <w:uiPriority w:val="99"/>
    <w:semiHidden/>
    <w:unhideWhenUsed/>
    <w:rsid w:val="00050C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0CE7"/>
    <w:rPr>
      <w:sz w:val="16"/>
      <w:szCs w:val="16"/>
    </w:rPr>
  </w:style>
  <w:style w:type="paragraph" w:styleId="Caption">
    <w:name w:val="caption"/>
    <w:basedOn w:val="Normal"/>
    <w:next w:val="Normal"/>
    <w:semiHidden/>
    <w:unhideWhenUsed/>
    <w:qFormat/>
    <w:locked/>
    <w:rsid w:val="00050CE7"/>
    <w:rPr>
      <w:b/>
      <w:bCs/>
      <w:sz w:val="20"/>
    </w:rPr>
  </w:style>
  <w:style w:type="paragraph" w:styleId="Closing">
    <w:name w:val="Closing"/>
    <w:basedOn w:val="Normal"/>
    <w:link w:val="ClosingChar"/>
    <w:uiPriority w:val="99"/>
    <w:semiHidden/>
    <w:unhideWhenUsed/>
    <w:rsid w:val="00050CE7"/>
    <w:pPr>
      <w:ind w:left="4320"/>
    </w:pPr>
  </w:style>
  <w:style w:type="character" w:customStyle="1" w:styleId="ClosingChar">
    <w:name w:val="Closing Char"/>
    <w:basedOn w:val="DefaultParagraphFont"/>
    <w:link w:val="Closing"/>
    <w:uiPriority w:val="99"/>
    <w:semiHidden/>
    <w:rsid w:val="00050CE7"/>
    <w:rPr>
      <w:sz w:val="24"/>
      <w:szCs w:val="20"/>
    </w:rPr>
  </w:style>
  <w:style w:type="paragraph" w:styleId="Date">
    <w:name w:val="Date"/>
    <w:basedOn w:val="Normal"/>
    <w:next w:val="Normal"/>
    <w:link w:val="DateChar"/>
    <w:uiPriority w:val="99"/>
    <w:semiHidden/>
    <w:unhideWhenUsed/>
    <w:rsid w:val="00050CE7"/>
  </w:style>
  <w:style w:type="character" w:customStyle="1" w:styleId="DateChar">
    <w:name w:val="Date Char"/>
    <w:basedOn w:val="DefaultParagraphFont"/>
    <w:link w:val="Date"/>
    <w:uiPriority w:val="99"/>
    <w:semiHidden/>
    <w:rsid w:val="00050CE7"/>
    <w:rPr>
      <w:sz w:val="24"/>
      <w:szCs w:val="20"/>
    </w:rPr>
  </w:style>
  <w:style w:type="paragraph" w:styleId="DocumentMap">
    <w:name w:val="Document Map"/>
    <w:basedOn w:val="Normal"/>
    <w:link w:val="DocumentMapChar"/>
    <w:uiPriority w:val="99"/>
    <w:semiHidden/>
    <w:unhideWhenUsed/>
    <w:rsid w:val="00050CE7"/>
    <w:rPr>
      <w:rFonts w:ascii="Tahoma" w:hAnsi="Tahoma" w:cs="Tahoma"/>
      <w:sz w:val="16"/>
      <w:szCs w:val="16"/>
    </w:rPr>
  </w:style>
  <w:style w:type="character" w:customStyle="1" w:styleId="DocumentMapChar">
    <w:name w:val="Document Map Char"/>
    <w:basedOn w:val="DefaultParagraphFont"/>
    <w:link w:val="DocumentMap"/>
    <w:uiPriority w:val="99"/>
    <w:semiHidden/>
    <w:rsid w:val="00050CE7"/>
    <w:rPr>
      <w:rFonts w:ascii="Tahoma" w:hAnsi="Tahoma" w:cs="Tahoma"/>
      <w:sz w:val="16"/>
      <w:szCs w:val="16"/>
    </w:rPr>
  </w:style>
  <w:style w:type="paragraph" w:styleId="E-mailSignature">
    <w:name w:val="E-mail Signature"/>
    <w:basedOn w:val="Normal"/>
    <w:link w:val="E-mailSignatureChar"/>
    <w:uiPriority w:val="99"/>
    <w:semiHidden/>
    <w:unhideWhenUsed/>
    <w:rsid w:val="00050CE7"/>
  </w:style>
  <w:style w:type="character" w:customStyle="1" w:styleId="E-mailSignatureChar">
    <w:name w:val="E-mail Signature Char"/>
    <w:basedOn w:val="DefaultParagraphFont"/>
    <w:link w:val="E-mailSignature"/>
    <w:uiPriority w:val="99"/>
    <w:semiHidden/>
    <w:rsid w:val="00050CE7"/>
    <w:rPr>
      <w:sz w:val="24"/>
      <w:szCs w:val="20"/>
    </w:rPr>
  </w:style>
  <w:style w:type="paragraph" w:styleId="EndnoteText">
    <w:name w:val="endnote text"/>
    <w:basedOn w:val="Normal"/>
    <w:link w:val="EndnoteTextChar"/>
    <w:uiPriority w:val="99"/>
    <w:semiHidden/>
    <w:unhideWhenUsed/>
    <w:rsid w:val="00050CE7"/>
    <w:rPr>
      <w:sz w:val="20"/>
    </w:rPr>
  </w:style>
  <w:style w:type="character" w:customStyle="1" w:styleId="EndnoteTextChar">
    <w:name w:val="Endnote Text Char"/>
    <w:basedOn w:val="DefaultParagraphFont"/>
    <w:link w:val="EndnoteText"/>
    <w:uiPriority w:val="99"/>
    <w:semiHidden/>
    <w:rsid w:val="00050CE7"/>
    <w:rPr>
      <w:sz w:val="20"/>
      <w:szCs w:val="20"/>
    </w:rPr>
  </w:style>
  <w:style w:type="paragraph" w:styleId="EnvelopeAddress">
    <w:name w:val="envelope address"/>
    <w:basedOn w:val="Normal"/>
    <w:uiPriority w:val="99"/>
    <w:semiHidden/>
    <w:unhideWhenUsed/>
    <w:rsid w:val="00050CE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50CE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50CE7"/>
    <w:rPr>
      <w:sz w:val="20"/>
    </w:rPr>
  </w:style>
  <w:style w:type="character" w:customStyle="1" w:styleId="FootnoteTextChar">
    <w:name w:val="Footnote Text Char"/>
    <w:basedOn w:val="DefaultParagraphFont"/>
    <w:link w:val="FootnoteText"/>
    <w:uiPriority w:val="99"/>
    <w:semiHidden/>
    <w:rsid w:val="00050CE7"/>
    <w:rPr>
      <w:sz w:val="20"/>
      <w:szCs w:val="20"/>
    </w:rPr>
  </w:style>
  <w:style w:type="paragraph" w:styleId="HTMLAddress">
    <w:name w:val="HTML Address"/>
    <w:basedOn w:val="Normal"/>
    <w:link w:val="HTMLAddressChar"/>
    <w:uiPriority w:val="99"/>
    <w:semiHidden/>
    <w:unhideWhenUsed/>
    <w:rsid w:val="00050CE7"/>
    <w:rPr>
      <w:i/>
      <w:iCs/>
    </w:rPr>
  </w:style>
  <w:style w:type="character" w:customStyle="1" w:styleId="HTMLAddressChar">
    <w:name w:val="HTML Address Char"/>
    <w:basedOn w:val="DefaultParagraphFont"/>
    <w:link w:val="HTMLAddress"/>
    <w:uiPriority w:val="99"/>
    <w:semiHidden/>
    <w:rsid w:val="00050CE7"/>
    <w:rPr>
      <w:i/>
      <w:iCs/>
      <w:sz w:val="24"/>
      <w:szCs w:val="20"/>
    </w:rPr>
  </w:style>
  <w:style w:type="paragraph" w:styleId="HTMLPreformatted">
    <w:name w:val="HTML Preformatted"/>
    <w:basedOn w:val="Normal"/>
    <w:link w:val="HTMLPreformattedChar"/>
    <w:uiPriority w:val="99"/>
    <w:semiHidden/>
    <w:unhideWhenUsed/>
    <w:rsid w:val="00050CE7"/>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50CE7"/>
    <w:rPr>
      <w:rFonts w:ascii="Courier New" w:hAnsi="Courier New" w:cs="Courier New"/>
      <w:sz w:val="20"/>
      <w:szCs w:val="20"/>
    </w:rPr>
  </w:style>
  <w:style w:type="paragraph" w:styleId="Index1">
    <w:name w:val="index 1"/>
    <w:basedOn w:val="Normal"/>
    <w:next w:val="Normal"/>
    <w:autoRedefine/>
    <w:uiPriority w:val="99"/>
    <w:semiHidden/>
    <w:unhideWhenUsed/>
    <w:rsid w:val="00050CE7"/>
    <w:pPr>
      <w:ind w:left="240" w:hanging="240"/>
    </w:pPr>
  </w:style>
  <w:style w:type="paragraph" w:styleId="Index2">
    <w:name w:val="index 2"/>
    <w:basedOn w:val="Normal"/>
    <w:next w:val="Normal"/>
    <w:autoRedefine/>
    <w:uiPriority w:val="99"/>
    <w:semiHidden/>
    <w:unhideWhenUsed/>
    <w:rsid w:val="00050CE7"/>
    <w:pPr>
      <w:ind w:left="480" w:hanging="240"/>
    </w:pPr>
  </w:style>
  <w:style w:type="paragraph" w:styleId="Index3">
    <w:name w:val="index 3"/>
    <w:basedOn w:val="Normal"/>
    <w:next w:val="Normal"/>
    <w:autoRedefine/>
    <w:uiPriority w:val="99"/>
    <w:semiHidden/>
    <w:unhideWhenUsed/>
    <w:rsid w:val="00050CE7"/>
    <w:pPr>
      <w:ind w:left="720" w:hanging="240"/>
    </w:pPr>
  </w:style>
  <w:style w:type="paragraph" w:styleId="Index4">
    <w:name w:val="index 4"/>
    <w:basedOn w:val="Normal"/>
    <w:next w:val="Normal"/>
    <w:autoRedefine/>
    <w:uiPriority w:val="99"/>
    <w:semiHidden/>
    <w:unhideWhenUsed/>
    <w:rsid w:val="00050CE7"/>
    <w:pPr>
      <w:ind w:left="960" w:hanging="240"/>
    </w:pPr>
  </w:style>
  <w:style w:type="paragraph" w:styleId="Index5">
    <w:name w:val="index 5"/>
    <w:basedOn w:val="Normal"/>
    <w:next w:val="Normal"/>
    <w:autoRedefine/>
    <w:uiPriority w:val="99"/>
    <w:semiHidden/>
    <w:unhideWhenUsed/>
    <w:rsid w:val="00050CE7"/>
    <w:pPr>
      <w:ind w:left="1200" w:hanging="240"/>
    </w:pPr>
  </w:style>
  <w:style w:type="paragraph" w:styleId="Index6">
    <w:name w:val="index 6"/>
    <w:basedOn w:val="Normal"/>
    <w:next w:val="Normal"/>
    <w:autoRedefine/>
    <w:uiPriority w:val="99"/>
    <w:semiHidden/>
    <w:unhideWhenUsed/>
    <w:rsid w:val="00050CE7"/>
    <w:pPr>
      <w:ind w:left="1440" w:hanging="240"/>
    </w:pPr>
  </w:style>
  <w:style w:type="paragraph" w:styleId="Index7">
    <w:name w:val="index 7"/>
    <w:basedOn w:val="Normal"/>
    <w:next w:val="Normal"/>
    <w:autoRedefine/>
    <w:uiPriority w:val="99"/>
    <w:semiHidden/>
    <w:unhideWhenUsed/>
    <w:rsid w:val="00050CE7"/>
    <w:pPr>
      <w:ind w:left="1680" w:hanging="240"/>
    </w:pPr>
  </w:style>
  <w:style w:type="paragraph" w:styleId="Index8">
    <w:name w:val="index 8"/>
    <w:basedOn w:val="Normal"/>
    <w:next w:val="Normal"/>
    <w:autoRedefine/>
    <w:uiPriority w:val="99"/>
    <w:semiHidden/>
    <w:unhideWhenUsed/>
    <w:rsid w:val="00050CE7"/>
    <w:pPr>
      <w:ind w:left="1920" w:hanging="240"/>
    </w:pPr>
  </w:style>
  <w:style w:type="paragraph" w:styleId="Index9">
    <w:name w:val="index 9"/>
    <w:basedOn w:val="Normal"/>
    <w:next w:val="Normal"/>
    <w:autoRedefine/>
    <w:uiPriority w:val="99"/>
    <w:semiHidden/>
    <w:unhideWhenUsed/>
    <w:rsid w:val="00050CE7"/>
    <w:pPr>
      <w:ind w:left="2160" w:hanging="240"/>
    </w:pPr>
  </w:style>
  <w:style w:type="paragraph" w:styleId="IndexHeading">
    <w:name w:val="index heading"/>
    <w:basedOn w:val="Normal"/>
    <w:next w:val="Index1"/>
    <w:uiPriority w:val="99"/>
    <w:semiHidden/>
    <w:unhideWhenUsed/>
    <w:rsid w:val="00050CE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0CE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CE7"/>
    <w:rPr>
      <w:b/>
      <w:bCs/>
      <w:i/>
      <w:iCs/>
      <w:color w:val="4F81BD" w:themeColor="accent1"/>
      <w:sz w:val="24"/>
      <w:szCs w:val="20"/>
    </w:rPr>
  </w:style>
  <w:style w:type="paragraph" w:styleId="List">
    <w:name w:val="List"/>
    <w:basedOn w:val="Normal"/>
    <w:uiPriority w:val="99"/>
    <w:semiHidden/>
    <w:unhideWhenUsed/>
    <w:rsid w:val="00050CE7"/>
    <w:pPr>
      <w:ind w:left="360" w:hanging="360"/>
      <w:contextualSpacing/>
    </w:pPr>
  </w:style>
  <w:style w:type="paragraph" w:styleId="List2">
    <w:name w:val="List 2"/>
    <w:basedOn w:val="Normal"/>
    <w:uiPriority w:val="99"/>
    <w:semiHidden/>
    <w:unhideWhenUsed/>
    <w:rsid w:val="00050CE7"/>
    <w:pPr>
      <w:ind w:left="720" w:hanging="360"/>
      <w:contextualSpacing/>
    </w:pPr>
  </w:style>
  <w:style w:type="paragraph" w:styleId="List3">
    <w:name w:val="List 3"/>
    <w:basedOn w:val="Normal"/>
    <w:uiPriority w:val="99"/>
    <w:semiHidden/>
    <w:unhideWhenUsed/>
    <w:rsid w:val="00050CE7"/>
    <w:pPr>
      <w:ind w:left="1080" w:hanging="360"/>
      <w:contextualSpacing/>
    </w:pPr>
  </w:style>
  <w:style w:type="paragraph" w:styleId="List4">
    <w:name w:val="List 4"/>
    <w:basedOn w:val="Normal"/>
    <w:uiPriority w:val="99"/>
    <w:semiHidden/>
    <w:unhideWhenUsed/>
    <w:rsid w:val="00050CE7"/>
    <w:pPr>
      <w:ind w:left="1440" w:hanging="360"/>
      <w:contextualSpacing/>
    </w:pPr>
  </w:style>
  <w:style w:type="paragraph" w:styleId="List5">
    <w:name w:val="List 5"/>
    <w:basedOn w:val="Normal"/>
    <w:uiPriority w:val="99"/>
    <w:semiHidden/>
    <w:unhideWhenUsed/>
    <w:rsid w:val="00050CE7"/>
    <w:pPr>
      <w:ind w:left="1800" w:hanging="360"/>
      <w:contextualSpacing/>
    </w:pPr>
  </w:style>
  <w:style w:type="paragraph" w:styleId="ListBullet">
    <w:name w:val="List Bullet"/>
    <w:basedOn w:val="Normal"/>
    <w:uiPriority w:val="99"/>
    <w:semiHidden/>
    <w:unhideWhenUsed/>
    <w:rsid w:val="00050CE7"/>
    <w:pPr>
      <w:numPr>
        <w:numId w:val="22"/>
      </w:numPr>
      <w:contextualSpacing/>
    </w:pPr>
  </w:style>
  <w:style w:type="paragraph" w:styleId="ListBullet2">
    <w:name w:val="List Bullet 2"/>
    <w:basedOn w:val="Normal"/>
    <w:uiPriority w:val="99"/>
    <w:semiHidden/>
    <w:unhideWhenUsed/>
    <w:rsid w:val="00050CE7"/>
    <w:pPr>
      <w:numPr>
        <w:numId w:val="23"/>
      </w:numPr>
      <w:contextualSpacing/>
    </w:pPr>
  </w:style>
  <w:style w:type="paragraph" w:styleId="ListBullet3">
    <w:name w:val="List Bullet 3"/>
    <w:basedOn w:val="Normal"/>
    <w:uiPriority w:val="99"/>
    <w:semiHidden/>
    <w:unhideWhenUsed/>
    <w:rsid w:val="00050CE7"/>
    <w:pPr>
      <w:numPr>
        <w:numId w:val="24"/>
      </w:numPr>
      <w:contextualSpacing/>
    </w:pPr>
  </w:style>
  <w:style w:type="paragraph" w:styleId="ListBullet4">
    <w:name w:val="List Bullet 4"/>
    <w:basedOn w:val="Normal"/>
    <w:uiPriority w:val="99"/>
    <w:semiHidden/>
    <w:unhideWhenUsed/>
    <w:rsid w:val="00050CE7"/>
    <w:pPr>
      <w:numPr>
        <w:numId w:val="25"/>
      </w:numPr>
      <w:contextualSpacing/>
    </w:pPr>
  </w:style>
  <w:style w:type="paragraph" w:styleId="ListBullet5">
    <w:name w:val="List Bullet 5"/>
    <w:basedOn w:val="Normal"/>
    <w:uiPriority w:val="99"/>
    <w:semiHidden/>
    <w:unhideWhenUsed/>
    <w:rsid w:val="00050CE7"/>
    <w:pPr>
      <w:numPr>
        <w:numId w:val="26"/>
      </w:numPr>
      <w:contextualSpacing/>
    </w:pPr>
  </w:style>
  <w:style w:type="paragraph" w:styleId="ListContinue">
    <w:name w:val="List Continue"/>
    <w:basedOn w:val="Normal"/>
    <w:uiPriority w:val="99"/>
    <w:semiHidden/>
    <w:unhideWhenUsed/>
    <w:rsid w:val="00050CE7"/>
    <w:pPr>
      <w:spacing w:after="120"/>
      <w:ind w:left="360"/>
      <w:contextualSpacing/>
    </w:pPr>
  </w:style>
  <w:style w:type="paragraph" w:styleId="ListContinue2">
    <w:name w:val="List Continue 2"/>
    <w:basedOn w:val="Normal"/>
    <w:uiPriority w:val="99"/>
    <w:semiHidden/>
    <w:unhideWhenUsed/>
    <w:rsid w:val="00050CE7"/>
    <w:pPr>
      <w:spacing w:after="120"/>
      <w:ind w:left="720"/>
      <w:contextualSpacing/>
    </w:pPr>
  </w:style>
  <w:style w:type="paragraph" w:styleId="ListContinue3">
    <w:name w:val="List Continue 3"/>
    <w:basedOn w:val="Normal"/>
    <w:uiPriority w:val="99"/>
    <w:semiHidden/>
    <w:unhideWhenUsed/>
    <w:rsid w:val="00050CE7"/>
    <w:pPr>
      <w:spacing w:after="120"/>
      <w:ind w:left="1080"/>
      <w:contextualSpacing/>
    </w:pPr>
  </w:style>
  <w:style w:type="paragraph" w:styleId="ListContinue4">
    <w:name w:val="List Continue 4"/>
    <w:basedOn w:val="Normal"/>
    <w:uiPriority w:val="99"/>
    <w:semiHidden/>
    <w:unhideWhenUsed/>
    <w:rsid w:val="00050CE7"/>
    <w:pPr>
      <w:spacing w:after="120"/>
      <w:ind w:left="1440"/>
      <w:contextualSpacing/>
    </w:pPr>
  </w:style>
  <w:style w:type="paragraph" w:styleId="ListContinue5">
    <w:name w:val="List Continue 5"/>
    <w:basedOn w:val="Normal"/>
    <w:uiPriority w:val="99"/>
    <w:semiHidden/>
    <w:unhideWhenUsed/>
    <w:rsid w:val="00050CE7"/>
    <w:pPr>
      <w:spacing w:after="120"/>
      <w:ind w:left="1800"/>
      <w:contextualSpacing/>
    </w:pPr>
  </w:style>
  <w:style w:type="paragraph" w:styleId="ListNumber">
    <w:name w:val="List Number"/>
    <w:basedOn w:val="Normal"/>
    <w:uiPriority w:val="99"/>
    <w:semiHidden/>
    <w:unhideWhenUsed/>
    <w:rsid w:val="00050CE7"/>
    <w:pPr>
      <w:numPr>
        <w:numId w:val="27"/>
      </w:numPr>
      <w:contextualSpacing/>
    </w:pPr>
  </w:style>
  <w:style w:type="paragraph" w:styleId="ListNumber2">
    <w:name w:val="List Number 2"/>
    <w:basedOn w:val="Normal"/>
    <w:uiPriority w:val="99"/>
    <w:semiHidden/>
    <w:unhideWhenUsed/>
    <w:rsid w:val="00050CE7"/>
    <w:pPr>
      <w:numPr>
        <w:numId w:val="28"/>
      </w:numPr>
      <w:contextualSpacing/>
    </w:pPr>
  </w:style>
  <w:style w:type="paragraph" w:styleId="ListNumber3">
    <w:name w:val="List Number 3"/>
    <w:basedOn w:val="Normal"/>
    <w:uiPriority w:val="99"/>
    <w:semiHidden/>
    <w:unhideWhenUsed/>
    <w:rsid w:val="00050CE7"/>
    <w:pPr>
      <w:numPr>
        <w:numId w:val="29"/>
      </w:numPr>
      <w:contextualSpacing/>
    </w:pPr>
  </w:style>
  <w:style w:type="paragraph" w:styleId="ListNumber4">
    <w:name w:val="List Number 4"/>
    <w:basedOn w:val="Normal"/>
    <w:uiPriority w:val="99"/>
    <w:semiHidden/>
    <w:unhideWhenUsed/>
    <w:rsid w:val="00050CE7"/>
    <w:pPr>
      <w:numPr>
        <w:numId w:val="30"/>
      </w:numPr>
      <w:contextualSpacing/>
    </w:pPr>
  </w:style>
  <w:style w:type="paragraph" w:styleId="ListNumber5">
    <w:name w:val="List Number 5"/>
    <w:basedOn w:val="Normal"/>
    <w:uiPriority w:val="99"/>
    <w:semiHidden/>
    <w:unhideWhenUsed/>
    <w:rsid w:val="00050CE7"/>
    <w:pPr>
      <w:numPr>
        <w:numId w:val="31"/>
      </w:numPr>
      <w:contextualSpacing/>
    </w:pPr>
  </w:style>
  <w:style w:type="paragraph" w:styleId="MacroText">
    <w:name w:val="macro"/>
    <w:link w:val="MacroTextChar"/>
    <w:uiPriority w:val="99"/>
    <w:semiHidden/>
    <w:unhideWhenUsed/>
    <w:rsid w:val="00050CE7"/>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050CE7"/>
    <w:rPr>
      <w:rFonts w:ascii="Courier New" w:hAnsi="Courier New" w:cs="Courier New"/>
      <w:sz w:val="20"/>
      <w:szCs w:val="20"/>
    </w:rPr>
  </w:style>
  <w:style w:type="paragraph" w:styleId="MessageHeader">
    <w:name w:val="Message Header"/>
    <w:basedOn w:val="Normal"/>
    <w:link w:val="MessageHeaderChar"/>
    <w:uiPriority w:val="99"/>
    <w:semiHidden/>
    <w:unhideWhenUsed/>
    <w:rsid w:val="00050C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50CE7"/>
    <w:rPr>
      <w:rFonts w:asciiTheme="majorHAnsi" w:eastAsiaTheme="majorEastAsia" w:hAnsiTheme="majorHAnsi" w:cstheme="majorBidi"/>
      <w:sz w:val="24"/>
      <w:szCs w:val="24"/>
      <w:shd w:val="pct20" w:color="auto" w:fill="auto"/>
    </w:rPr>
  </w:style>
  <w:style w:type="paragraph" w:styleId="NoSpacing">
    <w:name w:val="No Spacing"/>
    <w:uiPriority w:val="1"/>
    <w:qFormat/>
    <w:rsid w:val="00050CE7"/>
    <w:pPr>
      <w:widowControl w:val="0"/>
    </w:pPr>
    <w:rPr>
      <w:sz w:val="24"/>
    </w:rPr>
  </w:style>
  <w:style w:type="paragraph" w:styleId="NormalIndent">
    <w:name w:val="Normal Indent"/>
    <w:basedOn w:val="Normal"/>
    <w:uiPriority w:val="99"/>
    <w:semiHidden/>
    <w:unhideWhenUsed/>
    <w:rsid w:val="00050CE7"/>
    <w:pPr>
      <w:ind w:left="720"/>
    </w:pPr>
  </w:style>
  <w:style w:type="paragraph" w:styleId="NoteHeading">
    <w:name w:val="Note Heading"/>
    <w:basedOn w:val="Normal"/>
    <w:next w:val="Normal"/>
    <w:link w:val="NoteHeadingChar"/>
    <w:uiPriority w:val="99"/>
    <w:semiHidden/>
    <w:unhideWhenUsed/>
    <w:rsid w:val="00050CE7"/>
  </w:style>
  <w:style w:type="character" w:customStyle="1" w:styleId="NoteHeadingChar">
    <w:name w:val="Note Heading Char"/>
    <w:basedOn w:val="DefaultParagraphFont"/>
    <w:link w:val="NoteHeading"/>
    <w:uiPriority w:val="99"/>
    <w:semiHidden/>
    <w:rsid w:val="00050CE7"/>
    <w:rPr>
      <w:sz w:val="24"/>
      <w:szCs w:val="20"/>
    </w:rPr>
  </w:style>
  <w:style w:type="paragraph" w:styleId="Quote">
    <w:name w:val="Quote"/>
    <w:basedOn w:val="Normal"/>
    <w:next w:val="Normal"/>
    <w:link w:val="QuoteChar"/>
    <w:uiPriority w:val="29"/>
    <w:qFormat/>
    <w:rsid w:val="00050CE7"/>
    <w:rPr>
      <w:i/>
      <w:iCs/>
      <w:color w:val="000000" w:themeColor="text1"/>
    </w:rPr>
  </w:style>
  <w:style w:type="character" w:customStyle="1" w:styleId="QuoteChar">
    <w:name w:val="Quote Char"/>
    <w:basedOn w:val="DefaultParagraphFont"/>
    <w:link w:val="Quote"/>
    <w:uiPriority w:val="29"/>
    <w:rsid w:val="00050CE7"/>
    <w:rPr>
      <w:i/>
      <w:iCs/>
      <w:color w:val="000000" w:themeColor="text1"/>
      <w:sz w:val="24"/>
      <w:szCs w:val="20"/>
    </w:rPr>
  </w:style>
  <w:style w:type="paragraph" w:styleId="Salutation">
    <w:name w:val="Salutation"/>
    <w:basedOn w:val="Normal"/>
    <w:next w:val="Normal"/>
    <w:link w:val="SalutationChar"/>
    <w:uiPriority w:val="99"/>
    <w:semiHidden/>
    <w:unhideWhenUsed/>
    <w:rsid w:val="00050CE7"/>
  </w:style>
  <w:style w:type="character" w:customStyle="1" w:styleId="SalutationChar">
    <w:name w:val="Salutation Char"/>
    <w:basedOn w:val="DefaultParagraphFont"/>
    <w:link w:val="Salutation"/>
    <w:uiPriority w:val="99"/>
    <w:semiHidden/>
    <w:rsid w:val="00050CE7"/>
    <w:rPr>
      <w:sz w:val="24"/>
      <w:szCs w:val="20"/>
    </w:rPr>
  </w:style>
  <w:style w:type="paragraph" w:styleId="Signature">
    <w:name w:val="Signature"/>
    <w:basedOn w:val="Normal"/>
    <w:link w:val="SignatureChar"/>
    <w:uiPriority w:val="99"/>
    <w:semiHidden/>
    <w:unhideWhenUsed/>
    <w:rsid w:val="00050CE7"/>
    <w:pPr>
      <w:ind w:left="4320"/>
    </w:pPr>
  </w:style>
  <w:style w:type="character" w:customStyle="1" w:styleId="SignatureChar">
    <w:name w:val="Signature Char"/>
    <w:basedOn w:val="DefaultParagraphFont"/>
    <w:link w:val="Signature"/>
    <w:uiPriority w:val="99"/>
    <w:semiHidden/>
    <w:rsid w:val="00050CE7"/>
    <w:rPr>
      <w:sz w:val="24"/>
      <w:szCs w:val="20"/>
    </w:rPr>
  </w:style>
  <w:style w:type="paragraph" w:styleId="Subtitle">
    <w:name w:val="Subtitle"/>
    <w:basedOn w:val="Normal"/>
    <w:next w:val="Normal"/>
    <w:link w:val="SubtitleChar"/>
    <w:qFormat/>
    <w:locked/>
    <w:rsid w:val="00050CE7"/>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050CE7"/>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00050CE7"/>
    <w:pPr>
      <w:ind w:left="240" w:hanging="240"/>
    </w:pPr>
  </w:style>
  <w:style w:type="paragraph" w:styleId="TableofFigures">
    <w:name w:val="table of figures"/>
    <w:basedOn w:val="Normal"/>
    <w:next w:val="Normal"/>
    <w:uiPriority w:val="99"/>
    <w:semiHidden/>
    <w:unhideWhenUsed/>
    <w:rsid w:val="00050CE7"/>
  </w:style>
  <w:style w:type="paragraph" w:styleId="TOAHeading">
    <w:name w:val="toa heading"/>
    <w:basedOn w:val="Normal"/>
    <w:next w:val="Normal"/>
    <w:uiPriority w:val="99"/>
    <w:semiHidden/>
    <w:unhideWhenUsed/>
    <w:rsid w:val="00050CE7"/>
    <w:pPr>
      <w:spacing w:before="120"/>
    </w:pPr>
    <w:rPr>
      <w:rFonts w:asciiTheme="majorHAnsi" w:eastAsiaTheme="majorEastAsia" w:hAnsiTheme="majorHAnsi" w:cstheme="majorBidi"/>
      <w:b/>
      <w:bCs/>
      <w:szCs w:val="24"/>
    </w:rPr>
  </w:style>
  <w:style w:type="paragraph" w:styleId="TOC1">
    <w:name w:val="toc 1"/>
    <w:basedOn w:val="Normal"/>
    <w:next w:val="Normal"/>
    <w:autoRedefine/>
    <w:locked/>
    <w:rsid w:val="00050CE7"/>
  </w:style>
  <w:style w:type="paragraph" w:styleId="TOC2">
    <w:name w:val="toc 2"/>
    <w:basedOn w:val="Normal"/>
    <w:next w:val="Normal"/>
    <w:autoRedefine/>
    <w:locked/>
    <w:rsid w:val="00050CE7"/>
    <w:pPr>
      <w:ind w:left="240"/>
    </w:pPr>
  </w:style>
  <w:style w:type="paragraph" w:styleId="TOC3">
    <w:name w:val="toc 3"/>
    <w:basedOn w:val="Normal"/>
    <w:next w:val="Normal"/>
    <w:autoRedefine/>
    <w:locked/>
    <w:rsid w:val="00050CE7"/>
    <w:pPr>
      <w:ind w:left="480"/>
    </w:pPr>
  </w:style>
  <w:style w:type="paragraph" w:styleId="TOC4">
    <w:name w:val="toc 4"/>
    <w:basedOn w:val="Normal"/>
    <w:next w:val="Normal"/>
    <w:autoRedefine/>
    <w:locked/>
    <w:rsid w:val="00050CE7"/>
    <w:pPr>
      <w:ind w:left="720"/>
    </w:pPr>
  </w:style>
  <w:style w:type="paragraph" w:styleId="TOC5">
    <w:name w:val="toc 5"/>
    <w:basedOn w:val="Normal"/>
    <w:next w:val="Normal"/>
    <w:autoRedefine/>
    <w:locked/>
    <w:rsid w:val="00050CE7"/>
    <w:pPr>
      <w:ind w:left="960"/>
    </w:pPr>
  </w:style>
  <w:style w:type="paragraph" w:styleId="TOC6">
    <w:name w:val="toc 6"/>
    <w:basedOn w:val="Normal"/>
    <w:next w:val="Normal"/>
    <w:autoRedefine/>
    <w:locked/>
    <w:rsid w:val="00050CE7"/>
    <w:pPr>
      <w:ind w:left="1200"/>
    </w:pPr>
  </w:style>
  <w:style w:type="paragraph" w:styleId="TOC7">
    <w:name w:val="toc 7"/>
    <w:basedOn w:val="Normal"/>
    <w:next w:val="Normal"/>
    <w:autoRedefine/>
    <w:locked/>
    <w:rsid w:val="00050CE7"/>
    <w:pPr>
      <w:ind w:left="1440"/>
    </w:pPr>
  </w:style>
  <w:style w:type="paragraph" w:styleId="TOC8">
    <w:name w:val="toc 8"/>
    <w:basedOn w:val="Normal"/>
    <w:next w:val="Normal"/>
    <w:autoRedefine/>
    <w:locked/>
    <w:rsid w:val="00050CE7"/>
    <w:pPr>
      <w:ind w:left="1680"/>
    </w:pPr>
  </w:style>
  <w:style w:type="paragraph" w:styleId="TOC9">
    <w:name w:val="toc 9"/>
    <w:basedOn w:val="Normal"/>
    <w:next w:val="Normal"/>
    <w:autoRedefine/>
    <w:locked/>
    <w:rsid w:val="00050CE7"/>
    <w:pPr>
      <w:ind w:left="1920"/>
    </w:pPr>
  </w:style>
  <w:style w:type="paragraph" w:styleId="TOCHeading">
    <w:name w:val="TOC Heading"/>
    <w:basedOn w:val="Heading1"/>
    <w:next w:val="Normal"/>
    <w:uiPriority w:val="39"/>
    <w:semiHidden/>
    <w:unhideWhenUsed/>
    <w:qFormat/>
    <w:rsid w:val="00050CE7"/>
    <w:pPr>
      <w:spacing w:before="240" w:after="60"/>
      <w:outlineLvl w:val="9"/>
    </w:pPr>
    <w:rPr>
      <w:rFonts w:asciiTheme="majorHAnsi" w:eastAsiaTheme="majorEastAsia" w:hAnsiTheme="majorHAnsi" w:cstheme="majorBidi"/>
      <w:kern w:val="32"/>
      <w:sz w:val="32"/>
      <w:szCs w:val="32"/>
    </w:rPr>
  </w:style>
  <w:style w:type="character" w:customStyle="1" w:styleId="apple-tab-span">
    <w:name w:val="apple-tab-span"/>
    <w:basedOn w:val="DefaultParagraphFont"/>
    <w:rsid w:val="00352B62"/>
  </w:style>
  <w:style w:type="paragraph" w:styleId="Revision">
    <w:name w:val="Revision"/>
    <w:hidden/>
    <w:uiPriority w:val="99"/>
    <w:semiHidden/>
    <w:rsid w:val="00E70FDE"/>
    <w:rPr>
      <w:sz w:val="24"/>
    </w:rPr>
  </w:style>
  <w:style w:type="character" w:customStyle="1" w:styleId="normaltextrun">
    <w:name w:val="normaltextrun"/>
    <w:basedOn w:val="DefaultParagraphFont"/>
    <w:rsid w:val="00CE3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3434">
      <w:bodyDiv w:val="1"/>
      <w:marLeft w:val="0"/>
      <w:marRight w:val="0"/>
      <w:marTop w:val="0"/>
      <w:marBottom w:val="0"/>
      <w:divBdr>
        <w:top w:val="none" w:sz="0" w:space="0" w:color="auto"/>
        <w:left w:val="none" w:sz="0" w:space="0" w:color="auto"/>
        <w:bottom w:val="none" w:sz="0" w:space="0" w:color="auto"/>
        <w:right w:val="none" w:sz="0" w:space="0" w:color="auto"/>
      </w:divBdr>
    </w:div>
    <w:div w:id="1250579184">
      <w:marLeft w:val="0"/>
      <w:marRight w:val="0"/>
      <w:marTop w:val="0"/>
      <w:marBottom w:val="0"/>
      <w:divBdr>
        <w:top w:val="none" w:sz="0" w:space="0" w:color="auto"/>
        <w:left w:val="none" w:sz="0" w:space="0" w:color="auto"/>
        <w:bottom w:val="none" w:sz="0" w:space="0" w:color="auto"/>
        <w:right w:val="none" w:sz="0" w:space="0" w:color="auto"/>
      </w:divBdr>
    </w:div>
    <w:div w:id="1250579185">
      <w:marLeft w:val="0"/>
      <w:marRight w:val="0"/>
      <w:marTop w:val="0"/>
      <w:marBottom w:val="0"/>
      <w:divBdr>
        <w:top w:val="none" w:sz="0" w:space="0" w:color="auto"/>
        <w:left w:val="none" w:sz="0" w:space="0" w:color="auto"/>
        <w:bottom w:val="none" w:sz="0" w:space="0" w:color="auto"/>
        <w:right w:val="none" w:sz="0" w:space="0" w:color="auto"/>
      </w:divBdr>
    </w:div>
    <w:div w:id="1250579186">
      <w:marLeft w:val="0"/>
      <w:marRight w:val="0"/>
      <w:marTop w:val="0"/>
      <w:marBottom w:val="0"/>
      <w:divBdr>
        <w:top w:val="none" w:sz="0" w:space="0" w:color="auto"/>
        <w:left w:val="none" w:sz="0" w:space="0" w:color="auto"/>
        <w:bottom w:val="none" w:sz="0" w:space="0" w:color="auto"/>
        <w:right w:val="none" w:sz="0" w:space="0" w:color="auto"/>
      </w:divBdr>
    </w:div>
    <w:div w:id="1250579187">
      <w:marLeft w:val="0"/>
      <w:marRight w:val="0"/>
      <w:marTop w:val="0"/>
      <w:marBottom w:val="0"/>
      <w:divBdr>
        <w:top w:val="none" w:sz="0" w:space="0" w:color="auto"/>
        <w:left w:val="none" w:sz="0" w:space="0" w:color="auto"/>
        <w:bottom w:val="none" w:sz="0" w:space="0" w:color="auto"/>
        <w:right w:val="none" w:sz="0" w:space="0" w:color="auto"/>
      </w:divBdr>
    </w:div>
    <w:div w:id="1250579188">
      <w:marLeft w:val="0"/>
      <w:marRight w:val="0"/>
      <w:marTop w:val="0"/>
      <w:marBottom w:val="0"/>
      <w:divBdr>
        <w:top w:val="none" w:sz="0" w:space="0" w:color="auto"/>
        <w:left w:val="none" w:sz="0" w:space="0" w:color="auto"/>
        <w:bottom w:val="none" w:sz="0" w:space="0" w:color="auto"/>
        <w:right w:val="none" w:sz="0" w:space="0" w:color="auto"/>
      </w:divBdr>
    </w:div>
    <w:div w:id="1250579189">
      <w:marLeft w:val="0"/>
      <w:marRight w:val="0"/>
      <w:marTop w:val="0"/>
      <w:marBottom w:val="0"/>
      <w:divBdr>
        <w:top w:val="none" w:sz="0" w:space="0" w:color="auto"/>
        <w:left w:val="none" w:sz="0" w:space="0" w:color="auto"/>
        <w:bottom w:val="none" w:sz="0" w:space="0" w:color="auto"/>
        <w:right w:val="none" w:sz="0" w:space="0" w:color="auto"/>
      </w:divBdr>
    </w:div>
    <w:div w:id="1250579190">
      <w:marLeft w:val="0"/>
      <w:marRight w:val="0"/>
      <w:marTop w:val="0"/>
      <w:marBottom w:val="0"/>
      <w:divBdr>
        <w:top w:val="none" w:sz="0" w:space="0" w:color="auto"/>
        <w:left w:val="none" w:sz="0" w:space="0" w:color="auto"/>
        <w:bottom w:val="none" w:sz="0" w:space="0" w:color="auto"/>
        <w:right w:val="none" w:sz="0" w:space="0" w:color="auto"/>
      </w:divBdr>
    </w:div>
    <w:div w:id="1250579191">
      <w:marLeft w:val="0"/>
      <w:marRight w:val="0"/>
      <w:marTop w:val="0"/>
      <w:marBottom w:val="0"/>
      <w:divBdr>
        <w:top w:val="none" w:sz="0" w:space="0" w:color="auto"/>
        <w:left w:val="none" w:sz="0" w:space="0" w:color="auto"/>
        <w:bottom w:val="none" w:sz="0" w:space="0" w:color="auto"/>
        <w:right w:val="none" w:sz="0" w:space="0" w:color="auto"/>
      </w:divBdr>
    </w:div>
    <w:div w:id="1250579192">
      <w:marLeft w:val="0"/>
      <w:marRight w:val="0"/>
      <w:marTop w:val="0"/>
      <w:marBottom w:val="0"/>
      <w:divBdr>
        <w:top w:val="none" w:sz="0" w:space="0" w:color="auto"/>
        <w:left w:val="none" w:sz="0" w:space="0" w:color="auto"/>
        <w:bottom w:val="none" w:sz="0" w:space="0" w:color="auto"/>
        <w:right w:val="none" w:sz="0" w:space="0" w:color="auto"/>
      </w:divBdr>
    </w:div>
    <w:div w:id="1250579193">
      <w:marLeft w:val="0"/>
      <w:marRight w:val="0"/>
      <w:marTop w:val="0"/>
      <w:marBottom w:val="0"/>
      <w:divBdr>
        <w:top w:val="none" w:sz="0" w:space="0" w:color="auto"/>
        <w:left w:val="none" w:sz="0" w:space="0" w:color="auto"/>
        <w:bottom w:val="none" w:sz="0" w:space="0" w:color="auto"/>
        <w:right w:val="none" w:sz="0" w:space="0" w:color="auto"/>
      </w:divBdr>
    </w:div>
    <w:div w:id="1250579194">
      <w:marLeft w:val="0"/>
      <w:marRight w:val="0"/>
      <w:marTop w:val="0"/>
      <w:marBottom w:val="0"/>
      <w:divBdr>
        <w:top w:val="none" w:sz="0" w:space="0" w:color="auto"/>
        <w:left w:val="none" w:sz="0" w:space="0" w:color="auto"/>
        <w:bottom w:val="none" w:sz="0" w:space="0" w:color="auto"/>
        <w:right w:val="none" w:sz="0" w:space="0" w:color="auto"/>
      </w:divBdr>
    </w:div>
    <w:div w:id="1250579195">
      <w:marLeft w:val="0"/>
      <w:marRight w:val="0"/>
      <w:marTop w:val="0"/>
      <w:marBottom w:val="0"/>
      <w:divBdr>
        <w:top w:val="none" w:sz="0" w:space="0" w:color="auto"/>
        <w:left w:val="none" w:sz="0" w:space="0" w:color="auto"/>
        <w:bottom w:val="none" w:sz="0" w:space="0" w:color="auto"/>
        <w:right w:val="none" w:sz="0" w:space="0" w:color="auto"/>
      </w:divBdr>
    </w:div>
    <w:div w:id="1250579196">
      <w:marLeft w:val="0"/>
      <w:marRight w:val="0"/>
      <w:marTop w:val="0"/>
      <w:marBottom w:val="0"/>
      <w:divBdr>
        <w:top w:val="none" w:sz="0" w:space="0" w:color="auto"/>
        <w:left w:val="none" w:sz="0" w:space="0" w:color="auto"/>
        <w:bottom w:val="none" w:sz="0" w:space="0" w:color="auto"/>
        <w:right w:val="none" w:sz="0" w:space="0" w:color="auto"/>
      </w:divBdr>
    </w:div>
    <w:div w:id="1250579197">
      <w:marLeft w:val="0"/>
      <w:marRight w:val="0"/>
      <w:marTop w:val="0"/>
      <w:marBottom w:val="0"/>
      <w:divBdr>
        <w:top w:val="none" w:sz="0" w:space="0" w:color="auto"/>
        <w:left w:val="none" w:sz="0" w:space="0" w:color="auto"/>
        <w:bottom w:val="none" w:sz="0" w:space="0" w:color="auto"/>
        <w:right w:val="none" w:sz="0" w:space="0" w:color="auto"/>
      </w:divBdr>
    </w:div>
    <w:div w:id="1250579198">
      <w:marLeft w:val="0"/>
      <w:marRight w:val="0"/>
      <w:marTop w:val="0"/>
      <w:marBottom w:val="0"/>
      <w:divBdr>
        <w:top w:val="none" w:sz="0" w:space="0" w:color="auto"/>
        <w:left w:val="none" w:sz="0" w:space="0" w:color="auto"/>
        <w:bottom w:val="none" w:sz="0" w:space="0" w:color="auto"/>
        <w:right w:val="none" w:sz="0" w:space="0" w:color="auto"/>
      </w:divBdr>
    </w:div>
    <w:div w:id="1250579199">
      <w:marLeft w:val="0"/>
      <w:marRight w:val="0"/>
      <w:marTop w:val="0"/>
      <w:marBottom w:val="0"/>
      <w:divBdr>
        <w:top w:val="none" w:sz="0" w:space="0" w:color="auto"/>
        <w:left w:val="none" w:sz="0" w:space="0" w:color="auto"/>
        <w:bottom w:val="none" w:sz="0" w:space="0" w:color="auto"/>
        <w:right w:val="none" w:sz="0" w:space="0" w:color="auto"/>
      </w:divBdr>
    </w:div>
    <w:div w:id="1250579200">
      <w:marLeft w:val="0"/>
      <w:marRight w:val="0"/>
      <w:marTop w:val="0"/>
      <w:marBottom w:val="0"/>
      <w:divBdr>
        <w:top w:val="none" w:sz="0" w:space="0" w:color="auto"/>
        <w:left w:val="none" w:sz="0" w:space="0" w:color="auto"/>
        <w:bottom w:val="none" w:sz="0" w:space="0" w:color="auto"/>
        <w:right w:val="none" w:sz="0" w:space="0" w:color="auto"/>
      </w:divBdr>
    </w:div>
    <w:div w:id="1250579201">
      <w:marLeft w:val="0"/>
      <w:marRight w:val="0"/>
      <w:marTop w:val="0"/>
      <w:marBottom w:val="0"/>
      <w:divBdr>
        <w:top w:val="none" w:sz="0" w:space="0" w:color="auto"/>
        <w:left w:val="none" w:sz="0" w:space="0" w:color="auto"/>
        <w:bottom w:val="none" w:sz="0" w:space="0" w:color="auto"/>
        <w:right w:val="none" w:sz="0" w:space="0" w:color="auto"/>
      </w:divBdr>
    </w:div>
    <w:div w:id="1250579202">
      <w:marLeft w:val="0"/>
      <w:marRight w:val="0"/>
      <w:marTop w:val="0"/>
      <w:marBottom w:val="0"/>
      <w:divBdr>
        <w:top w:val="none" w:sz="0" w:space="0" w:color="auto"/>
        <w:left w:val="none" w:sz="0" w:space="0" w:color="auto"/>
        <w:bottom w:val="none" w:sz="0" w:space="0" w:color="auto"/>
        <w:right w:val="none" w:sz="0" w:space="0" w:color="auto"/>
      </w:divBdr>
    </w:div>
    <w:div w:id="20824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ronsfi\AppData\Roaming\Microsoft\Templates\BoG%20Agenda%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05D6-1D03-4E40-A945-8929E5C2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BoG Agenda Page</Template>
  <TotalTime>1</TotalTime>
  <Pages>11</Pages>
  <Words>5358</Words>
  <Characters>33480</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Shepherd College</vt:lpstr>
    </vt:vector>
  </TitlesOfParts>
  <Company>Shepherd College</Company>
  <LinksUpToDate>false</LinksUpToDate>
  <CharactersWithSpaces>38761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Shepherd College</dc:title>
  <dc:creator>ssholley</dc:creator>
  <cp:lastModifiedBy>Madge Morningstar</cp:lastModifiedBy>
  <cp:revision>2</cp:revision>
  <cp:lastPrinted>2021-04-16T16:26:00Z</cp:lastPrinted>
  <dcterms:created xsi:type="dcterms:W3CDTF">2021-05-21T16:15:00Z</dcterms:created>
  <dcterms:modified xsi:type="dcterms:W3CDTF">2021-05-21T16:15:00Z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