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7" w:type="dxa"/>
        <w:tblLayout w:type="fixed"/>
        <w:tblCellMar>
          <w:left w:w="0" w:type="dxa"/>
          <w:right w:w="0" w:type="dxa"/>
        </w:tblCellMar>
        <w:tblLook w:val="01E0" w:firstRow="1" w:lastRow="1" w:firstColumn="1" w:lastColumn="1" w:noHBand="0" w:noVBand="0"/>
      </w:tblPr>
      <w:tblGrid>
        <w:gridCol w:w="10001"/>
      </w:tblGrid>
      <w:tr w:rsidR="00D73C50" w14:paraId="1FC81ECA" w14:textId="77777777" w:rsidTr="000B7172">
        <w:trPr>
          <w:trHeight w:hRule="exact" w:val="882"/>
        </w:trPr>
        <w:tc>
          <w:tcPr>
            <w:tcW w:w="10001" w:type="dxa"/>
            <w:tcBorders>
              <w:top w:val="nil"/>
              <w:left w:val="nil"/>
              <w:bottom w:val="nil"/>
              <w:right w:val="nil"/>
            </w:tcBorders>
          </w:tcPr>
          <w:p w14:paraId="1630DBAE" w14:textId="77777777" w:rsidR="00D73C50" w:rsidRDefault="00D73C50" w:rsidP="000B7172">
            <w:pPr>
              <w:pStyle w:val="TableParagraph"/>
              <w:spacing w:line="287" w:lineRule="exact"/>
              <w:ind w:left="200"/>
              <w:rPr>
                <w:rFonts w:ascii="Times New Roman" w:eastAsia="Times New Roman" w:hAnsi="Times New Roman" w:cs="Times New Roman"/>
                <w:sz w:val="28"/>
                <w:szCs w:val="28"/>
              </w:rPr>
            </w:pPr>
            <w:r>
              <w:rPr>
                <w:rFonts w:ascii="Times New Roman"/>
                <w:i/>
                <w:sz w:val="28"/>
              </w:rPr>
              <w:t>FY2018 Pending Grant Proposals to Date</w:t>
            </w:r>
            <w:proofErr w:type="gramStart"/>
            <w:r>
              <w:rPr>
                <w:rFonts w:ascii="Times New Roman"/>
                <w:i/>
                <w:sz w:val="28"/>
              </w:rPr>
              <w:t>:  (</w:t>
            </w:r>
            <w:proofErr w:type="gramEnd"/>
            <w:r>
              <w:rPr>
                <w:rFonts w:ascii="Times New Roman"/>
                <w:i/>
                <w:sz w:val="28"/>
              </w:rPr>
              <w:t>November</w:t>
            </w:r>
            <w:r>
              <w:rPr>
                <w:rFonts w:ascii="Times New Roman"/>
                <w:i/>
                <w:spacing w:val="-24"/>
                <w:sz w:val="28"/>
              </w:rPr>
              <w:t xml:space="preserve"> </w:t>
            </w:r>
            <w:r>
              <w:rPr>
                <w:rFonts w:ascii="Times New Roman"/>
                <w:i/>
                <w:sz w:val="28"/>
              </w:rPr>
              <w:t>2017)</w:t>
            </w:r>
          </w:p>
          <w:p w14:paraId="6B686186" w14:textId="77777777" w:rsidR="00D73C50" w:rsidRDefault="00D73C50" w:rsidP="000B7172">
            <w:pPr>
              <w:pStyle w:val="TableParagraph"/>
              <w:ind w:left="560"/>
              <w:rPr>
                <w:rFonts w:ascii="Times New Roman" w:eastAsia="Times New Roman" w:hAnsi="Times New Roman" w:cs="Times New Roman"/>
              </w:rPr>
            </w:pPr>
            <w:r>
              <w:rPr>
                <w:rFonts w:ascii="Times New Roman"/>
              </w:rPr>
              <w:t>Submitted and awaiting decision on</w:t>
            </w:r>
            <w:r>
              <w:rPr>
                <w:rFonts w:ascii="Times New Roman"/>
                <w:spacing w:val="-5"/>
              </w:rPr>
              <w:t xml:space="preserve"> </w:t>
            </w:r>
            <w:r>
              <w:rPr>
                <w:rFonts w:ascii="Times New Roman"/>
              </w:rPr>
              <w:t>award.</w:t>
            </w:r>
          </w:p>
          <w:p w14:paraId="1E723E2E" w14:textId="77777777" w:rsidR="00D73C50" w:rsidRDefault="00D73C50" w:rsidP="000B7172">
            <w:pPr>
              <w:pStyle w:val="TableParagraph"/>
              <w:tabs>
                <w:tab w:val="left" w:pos="588"/>
                <w:tab w:val="left" w:pos="9910"/>
              </w:tabs>
              <w:spacing w:before="1"/>
              <w:ind w:left="92"/>
              <w:rPr>
                <w:rFonts w:ascii="Times New Roman" w:eastAsia="Times New Roman" w:hAnsi="Times New Roman" w:cs="Times New Roman"/>
              </w:rPr>
            </w:pPr>
            <w:r>
              <w:rPr>
                <w:rFonts w:ascii="Times New Roman"/>
                <w:u w:val="single" w:color="000000"/>
              </w:rPr>
              <w:t xml:space="preserve"> </w:t>
            </w:r>
            <w:r>
              <w:rPr>
                <w:rFonts w:ascii="Times New Roman"/>
                <w:u w:val="single" w:color="000000"/>
              </w:rPr>
              <w:tab/>
              <w:t>Total current pending proposals to date:</w:t>
            </w:r>
            <w:r>
              <w:rPr>
                <w:rFonts w:ascii="Times New Roman"/>
                <w:spacing w:val="44"/>
                <w:u w:val="single" w:color="000000"/>
              </w:rPr>
              <w:t xml:space="preserve"> </w:t>
            </w:r>
            <w:r>
              <w:rPr>
                <w:rFonts w:ascii="Times New Roman"/>
                <w:u w:val="single" w:color="000000"/>
              </w:rPr>
              <w:t>$1,395,697</w:t>
            </w:r>
            <w:r>
              <w:rPr>
                <w:rFonts w:ascii="Times New Roman"/>
                <w:u w:val="single" w:color="000000"/>
              </w:rPr>
              <w:tab/>
            </w:r>
          </w:p>
        </w:tc>
      </w:tr>
      <w:tr w:rsidR="00D73C50" w14:paraId="29E0FED7" w14:textId="77777777" w:rsidTr="000B7172">
        <w:trPr>
          <w:trHeight w:hRule="exact" w:val="2783"/>
        </w:trPr>
        <w:tc>
          <w:tcPr>
            <w:tcW w:w="10001" w:type="dxa"/>
            <w:tcBorders>
              <w:top w:val="nil"/>
              <w:left w:val="nil"/>
              <w:bottom w:val="nil"/>
              <w:right w:val="nil"/>
            </w:tcBorders>
          </w:tcPr>
          <w:p w14:paraId="5B51E813" w14:textId="77777777" w:rsidR="00D73C50" w:rsidRDefault="00D73C50" w:rsidP="000B7172">
            <w:pPr>
              <w:pStyle w:val="TableParagraph"/>
              <w:spacing w:before="64"/>
              <w:ind w:left="200" w:right="952" w:hanging="1"/>
              <w:rPr>
                <w:rFonts w:ascii="Times New Roman" w:eastAsia="Times New Roman" w:hAnsi="Times New Roman" w:cs="Times New Roman"/>
              </w:rPr>
            </w:pPr>
            <w:r>
              <w:rPr>
                <w:rFonts w:ascii="Times New Roman"/>
                <w:b/>
              </w:rPr>
              <w:t xml:space="preserve">National Science Foundation (NSF) </w:t>
            </w:r>
            <w:proofErr w:type="gramStart"/>
            <w:r>
              <w:rPr>
                <w:rFonts w:ascii="Times New Roman"/>
                <w:b/>
              </w:rPr>
              <w:t>West Virginia EPSCOR Instrumentation Grants Program Two Proposals Submitted,</w:t>
            </w:r>
            <w:proofErr w:type="gramEnd"/>
            <w:r>
              <w:rPr>
                <w:rFonts w:ascii="Times New Roman"/>
                <w:b/>
              </w:rPr>
              <w:t xml:space="preserve"> $40,000 total requested for February</w:t>
            </w:r>
            <w:r>
              <w:rPr>
                <w:rFonts w:ascii="Times New Roman"/>
                <w:b/>
                <w:spacing w:val="-21"/>
              </w:rPr>
              <w:t xml:space="preserve"> </w:t>
            </w:r>
            <w:r>
              <w:rPr>
                <w:rFonts w:ascii="Times New Roman"/>
                <w:b/>
              </w:rPr>
              <w:t>2018</w:t>
            </w:r>
          </w:p>
          <w:p w14:paraId="7040FFAF" w14:textId="77777777" w:rsidR="00D73C50" w:rsidRDefault="00D73C50" w:rsidP="000B7172">
            <w:pPr>
              <w:pStyle w:val="TableParagraph"/>
              <w:ind w:left="200" w:right="436"/>
              <w:rPr>
                <w:rFonts w:ascii="Times New Roman" w:eastAsia="Times New Roman" w:hAnsi="Times New Roman" w:cs="Times New Roman"/>
              </w:rPr>
            </w:pPr>
            <w:r>
              <w:rPr>
                <w:rFonts w:ascii="Times New Roman"/>
                <w:b/>
                <w:i/>
              </w:rPr>
              <w:t>Vacuum Arc Melting Furnace for Teaching and Research Applications at Shepherd and</w:t>
            </w:r>
            <w:r>
              <w:rPr>
                <w:rFonts w:ascii="Times New Roman"/>
                <w:b/>
                <w:i/>
                <w:spacing w:val="-33"/>
              </w:rPr>
              <w:t xml:space="preserve"> </w:t>
            </w:r>
            <w:r>
              <w:rPr>
                <w:rFonts w:ascii="Times New Roman"/>
                <w:b/>
                <w:i/>
              </w:rPr>
              <w:t>Multi-spectral Sensing Unmanned Aerial Vehicle for Environmental</w:t>
            </w:r>
            <w:r>
              <w:rPr>
                <w:rFonts w:ascii="Times New Roman"/>
                <w:b/>
                <w:i/>
                <w:spacing w:val="-13"/>
              </w:rPr>
              <w:t xml:space="preserve"> </w:t>
            </w:r>
            <w:r>
              <w:rPr>
                <w:rFonts w:ascii="Times New Roman"/>
                <w:b/>
                <w:i/>
              </w:rPr>
              <w:t>Monitoring</w:t>
            </w:r>
          </w:p>
          <w:p w14:paraId="089DD42A" w14:textId="77777777" w:rsidR="00D73C50" w:rsidRDefault="00D73C50" w:rsidP="000B7172">
            <w:pPr>
              <w:pStyle w:val="TableParagraph"/>
              <w:spacing w:before="114"/>
              <w:ind w:left="560" w:right="204"/>
              <w:rPr>
                <w:rFonts w:ascii="Times New Roman" w:eastAsia="Times New Roman" w:hAnsi="Times New Roman" w:cs="Times New Roman"/>
              </w:rPr>
            </w:pPr>
            <w:r>
              <w:rPr>
                <w:rFonts w:ascii="Times New Roman"/>
              </w:rPr>
              <w:t>Proposals request funding to purchase instruments that will enhance teaching and research in the departments of Computer Science, Mathematics and Engineering (Proposal 1, Assistant Professor Mohammadreza Ghahremani, PI) and Environmental and Physical Sciences (Proposal 2, Assistant Professor Sytil Murphy, PI). The vacuum arc melting furnace supports nanotechnology coursework and research, and the unmanned aerial vehicle supports coursework and research in environmental geomatics and geographic information systems</w:t>
            </w:r>
            <w:r>
              <w:rPr>
                <w:rFonts w:ascii="Times New Roman"/>
                <w:spacing w:val="-17"/>
              </w:rPr>
              <w:t xml:space="preserve"> </w:t>
            </w:r>
            <w:r>
              <w:rPr>
                <w:rFonts w:ascii="Times New Roman"/>
              </w:rPr>
              <w:t>(GIS).</w:t>
            </w:r>
          </w:p>
        </w:tc>
      </w:tr>
      <w:tr w:rsidR="00D73C50" w14:paraId="55F56EFE" w14:textId="77777777" w:rsidTr="000B7172">
        <w:trPr>
          <w:trHeight w:hRule="exact" w:val="2071"/>
        </w:trPr>
        <w:tc>
          <w:tcPr>
            <w:tcW w:w="10001" w:type="dxa"/>
            <w:tcBorders>
              <w:top w:val="nil"/>
              <w:left w:val="nil"/>
              <w:bottom w:val="nil"/>
              <w:right w:val="nil"/>
            </w:tcBorders>
          </w:tcPr>
          <w:p w14:paraId="379D3EB2" w14:textId="77777777" w:rsidR="00D73C50" w:rsidRDefault="00D73C50" w:rsidP="000B7172">
            <w:pPr>
              <w:pStyle w:val="TableParagraph"/>
              <w:spacing w:before="51" w:line="252" w:lineRule="exact"/>
              <w:ind w:left="200"/>
              <w:rPr>
                <w:rFonts w:ascii="Times New Roman" w:eastAsia="Times New Roman" w:hAnsi="Times New Roman" w:cs="Times New Roman"/>
              </w:rPr>
            </w:pPr>
            <w:r>
              <w:rPr>
                <w:rFonts w:ascii="Times New Roman" w:eastAsia="Times New Roman" w:hAnsi="Times New Roman" w:cs="Times New Roman"/>
                <w:b/>
                <w:bCs/>
              </w:rPr>
              <w:t>NSF CAREER, $596,179 for 5 years:  March 1, 2018 – February 28,</w:t>
            </w:r>
            <w:r>
              <w:rPr>
                <w:rFonts w:ascii="Times New Roman" w:eastAsia="Times New Roman" w:hAnsi="Times New Roman" w:cs="Times New Roman"/>
                <w:b/>
                <w:bCs/>
                <w:spacing w:val="-11"/>
              </w:rPr>
              <w:t xml:space="preserve"> </w:t>
            </w:r>
            <w:r>
              <w:rPr>
                <w:rFonts w:ascii="Times New Roman" w:eastAsia="Times New Roman" w:hAnsi="Times New Roman" w:cs="Times New Roman"/>
                <w:b/>
                <w:bCs/>
              </w:rPr>
              <w:t>2023</w:t>
            </w:r>
          </w:p>
          <w:p w14:paraId="267AFC2C" w14:textId="77777777" w:rsidR="00D73C50" w:rsidRDefault="00D73C50" w:rsidP="000B7172">
            <w:pPr>
              <w:pStyle w:val="TableParagraph"/>
              <w:spacing w:line="252" w:lineRule="exact"/>
              <w:ind w:left="200"/>
              <w:rPr>
                <w:rFonts w:ascii="Times New Roman" w:eastAsia="Times New Roman" w:hAnsi="Times New Roman" w:cs="Times New Roman"/>
              </w:rPr>
            </w:pPr>
            <w:r>
              <w:rPr>
                <w:rFonts w:ascii="Times New Roman"/>
                <w:b/>
                <w:i/>
              </w:rPr>
              <w:t>Customizing Magnetic and Magnetocaloric Properties of Nanoparticles for Magnetic</w:t>
            </w:r>
            <w:r>
              <w:rPr>
                <w:rFonts w:ascii="Times New Roman"/>
                <w:b/>
                <w:i/>
                <w:spacing w:val="-20"/>
              </w:rPr>
              <w:t xml:space="preserve"> </w:t>
            </w:r>
            <w:r>
              <w:rPr>
                <w:rFonts w:ascii="Times New Roman"/>
                <w:b/>
                <w:i/>
              </w:rPr>
              <w:t>Refrigeration</w:t>
            </w:r>
          </w:p>
          <w:p w14:paraId="5728DEBA" w14:textId="77777777" w:rsidR="00D73C50" w:rsidRDefault="00D73C50" w:rsidP="000B7172">
            <w:pPr>
              <w:pStyle w:val="TableParagraph"/>
              <w:spacing w:before="116"/>
              <w:ind w:left="559" w:right="439"/>
              <w:rPr>
                <w:rFonts w:ascii="Times New Roman" w:eastAsia="Times New Roman" w:hAnsi="Times New Roman" w:cs="Times New Roman"/>
              </w:rPr>
            </w:pPr>
            <w:r>
              <w:rPr>
                <w:rFonts w:ascii="Times New Roman"/>
              </w:rPr>
              <w:t xml:space="preserve">Proposal requests funds for research supplies, </w:t>
            </w:r>
            <w:proofErr w:type="gramStart"/>
            <w:r>
              <w:rPr>
                <w:rFonts w:ascii="Times New Roman"/>
              </w:rPr>
              <w:t>equipment</w:t>
            </w:r>
            <w:proofErr w:type="gramEnd"/>
            <w:r>
              <w:rPr>
                <w:rFonts w:ascii="Times New Roman"/>
              </w:rPr>
              <w:t xml:space="preserve"> and salary support for a faculty member to pursue research into magnetic and magnetocaloric properties of nanoparticles and how they may be synthesized to make magnetic refrigeration technology widely available and both scientifically and commercially applicable. Lead Principal Investigator: Mohammadreza Ghahremani, Ph.D., Assistant Professor, </w:t>
            </w:r>
            <w:proofErr w:type="gramStart"/>
            <w:r>
              <w:rPr>
                <w:rFonts w:ascii="Times New Roman"/>
              </w:rPr>
              <w:t>Computer</w:t>
            </w:r>
            <w:proofErr w:type="gramEnd"/>
            <w:r>
              <w:rPr>
                <w:rFonts w:ascii="Times New Roman"/>
              </w:rPr>
              <w:t xml:space="preserve"> and Information</w:t>
            </w:r>
            <w:r>
              <w:rPr>
                <w:rFonts w:ascii="Times New Roman"/>
                <w:spacing w:val="-12"/>
              </w:rPr>
              <w:t xml:space="preserve"> </w:t>
            </w:r>
            <w:r>
              <w:rPr>
                <w:rFonts w:ascii="Times New Roman"/>
              </w:rPr>
              <w:t>Sciences</w:t>
            </w:r>
          </w:p>
        </w:tc>
      </w:tr>
      <w:tr w:rsidR="00D73C50" w14:paraId="63596F2B" w14:textId="77777777" w:rsidTr="000B7172">
        <w:trPr>
          <w:trHeight w:hRule="exact" w:val="2130"/>
        </w:trPr>
        <w:tc>
          <w:tcPr>
            <w:tcW w:w="10001" w:type="dxa"/>
            <w:tcBorders>
              <w:top w:val="nil"/>
              <w:left w:val="nil"/>
              <w:bottom w:val="nil"/>
              <w:right w:val="nil"/>
            </w:tcBorders>
          </w:tcPr>
          <w:p w14:paraId="43AFF5EB" w14:textId="77777777" w:rsidR="00D73C50" w:rsidRDefault="00D73C50" w:rsidP="000B7172">
            <w:pPr>
              <w:pStyle w:val="TableParagraph"/>
              <w:spacing w:before="111" w:line="252" w:lineRule="exact"/>
              <w:ind w:left="200"/>
              <w:rPr>
                <w:rFonts w:ascii="Times New Roman" w:eastAsia="Times New Roman" w:hAnsi="Times New Roman" w:cs="Times New Roman"/>
              </w:rPr>
            </w:pPr>
            <w:r>
              <w:rPr>
                <w:rFonts w:ascii="Times New Roman" w:eastAsia="Times New Roman" w:hAnsi="Times New Roman" w:cs="Times New Roman"/>
                <w:b/>
                <w:bCs/>
              </w:rPr>
              <w:t>National Institutes of Health (NIH) R15, $459,518 for 2 years:  April 1, 2018 – March 31,</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2020</w:t>
            </w:r>
          </w:p>
          <w:p w14:paraId="507A0493" w14:textId="77777777" w:rsidR="00D73C50" w:rsidRDefault="00D73C50" w:rsidP="000B7172">
            <w:pPr>
              <w:pStyle w:val="TableParagraph"/>
              <w:ind w:left="200" w:right="292"/>
              <w:rPr>
                <w:rFonts w:ascii="Times New Roman" w:eastAsia="Times New Roman" w:hAnsi="Times New Roman" w:cs="Times New Roman"/>
              </w:rPr>
            </w:pPr>
            <w:r>
              <w:rPr>
                <w:rFonts w:ascii="Times New Roman"/>
                <w:b/>
                <w:i/>
              </w:rPr>
              <w:t>A Computational Study of Synergistic Therapeutic Benefit of Combinatorial Cancer Therapies Involving 4-1BB and</w:t>
            </w:r>
            <w:r>
              <w:rPr>
                <w:rFonts w:ascii="Times New Roman"/>
                <w:b/>
                <w:i/>
                <w:spacing w:val="-1"/>
              </w:rPr>
              <w:t xml:space="preserve"> </w:t>
            </w:r>
            <w:r>
              <w:rPr>
                <w:rFonts w:ascii="Times New Roman"/>
                <w:b/>
                <w:i/>
              </w:rPr>
              <w:t>IL-</w:t>
            </w:r>
            <w:proofErr w:type="gramStart"/>
            <w:r>
              <w:rPr>
                <w:rFonts w:ascii="Times New Roman"/>
                <w:b/>
                <w:i/>
              </w:rPr>
              <w:t>12</w:t>
            </w:r>
            <w:proofErr w:type="gramEnd"/>
          </w:p>
          <w:p w14:paraId="740E4AD3" w14:textId="77777777" w:rsidR="00D73C50" w:rsidRDefault="00D73C50" w:rsidP="000B7172">
            <w:pPr>
              <w:pStyle w:val="TableParagraph"/>
              <w:spacing w:before="116"/>
              <w:ind w:left="560" w:right="631"/>
              <w:rPr>
                <w:rFonts w:ascii="Times New Roman" w:eastAsia="Times New Roman" w:hAnsi="Times New Roman" w:cs="Times New Roman"/>
              </w:rPr>
            </w:pPr>
            <w:r>
              <w:rPr>
                <w:rFonts w:ascii="Times New Roman"/>
              </w:rPr>
              <w:t>Proposal requests funding to support research to develop mathematical modeling and computational tools to optimize therapeutic dosage and timing for certain combined treatments for cancer aimed at reducing tumor growth. Principal Investigator: Qing Wang, Ph.D., Associate Professor, Computer Science and</w:t>
            </w:r>
            <w:r>
              <w:rPr>
                <w:rFonts w:ascii="Times New Roman"/>
                <w:spacing w:val="-4"/>
              </w:rPr>
              <w:t xml:space="preserve"> </w:t>
            </w:r>
            <w:r>
              <w:rPr>
                <w:rFonts w:ascii="Times New Roman"/>
              </w:rPr>
              <w:t>Mathematics</w:t>
            </w:r>
          </w:p>
        </w:tc>
      </w:tr>
      <w:tr w:rsidR="00D73C50" w14:paraId="372A235A" w14:textId="77777777" w:rsidTr="000B7172">
        <w:trPr>
          <w:trHeight w:hRule="exact" w:val="3003"/>
        </w:trPr>
        <w:tc>
          <w:tcPr>
            <w:tcW w:w="10001" w:type="dxa"/>
            <w:tcBorders>
              <w:top w:val="nil"/>
              <w:left w:val="nil"/>
              <w:bottom w:val="nil"/>
              <w:right w:val="nil"/>
            </w:tcBorders>
          </w:tcPr>
          <w:p w14:paraId="790AC1D3" w14:textId="77777777" w:rsidR="00D73C50" w:rsidRDefault="00D73C50" w:rsidP="000B7172">
            <w:pPr>
              <w:pStyle w:val="TableParagraph"/>
              <w:spacing w:before="110"/>
              <w:ind w:left="200" w:right="409"/>
              <w:rPr>
                <w:rFonts w:ascii="Times New Roman" w:eastAsia="Times New Roman" w:hAnsi="Times New Roman" w:cs="Times New Roman"/>
              </w:rPr>
            </w:pPr>
            <w:r>
              <w:rPr>
                <w:rFonts w:ascii="Times New Roman" w:eastAsia="Times New Roman" w:hAnsi="Times New Roman" w:cs="Times New Roman"/>
                <w:b/>
                <w:bCs/>
              </w:rPr>
              <w:t>United States Department of Agriculture (USDA) Natural Resource Conservation Service (NRCS) Conservation Technical Assistance Program, $300,000 for 5 years: October 1, 2017 – September 30, 2022</w:t>
            </w:r>
          </w:p>
          <w:p w14:paraId="2CBAA980" w14:textId="77777777" w:rsidR="00D73C50" w:rsidRDefault="00D73C50" w:rsidP="000B7172">
            <w:pPr>
              <w:pStyle w:val="TableParagraph"/>
              <w:spacing w:before="1"/>
              <w:ind w:left="200"/>
              <w:rPr>
                <w:rFonts w:ascii="Times New Roman" w:eastAsia="Times New Roman" w:hAnsi="Times New Roman" w:cs="Times New Roman"/>
              </w:rPr>
            </w:pPr>
            <w:r>
              <w:rPr>
                <w:rFonts w:ascii="Times New Roman"/>
                <w:b/>
                <w:i/>
              </w:rPr>
              <w:t>Veterans to Agriculture Program at Shepherd</w:t>
            </w:r>
            <w:r>
              <w:rPr>
                <w:rFonts w:ascii="Times New Roman"/>
                <w:b/>
                <w:i/>
                <w:spacing w:val="-13"/>
              </w:rPr>
              <w:t xml:space="preserve"> </w:t>
            </w:r>
            <w:r>
              <w:rPr>
                <w:rFonts w:ascii="Times New Roman"/>
                <w:b/>
                <w:i/>
              </w:rPr>
              <w:t>University</w:t>
            </w:r>
          </w:p>
          <w:p w14:paraId="10055212" w14:textId="77777777" w:rsidR="00D73C50" w:rsidRDefault="00D73C50" w:rsidP="000B7172">
            <w:pPr>
              <w:pStyle w:val="TableParagraph"/>
              <w:spacing w:before="114"/>
              <w:ind w:left="559" w:right="198"/>
              <w:rPr>
                <w:rFonts w:ascii="Times New Roman" w:eastAsia="Times New Roman" w:hAnsi="Times New Roman" w:cs="Times New Roman"/>
              </w:rPr>
            </w:pPr>
            <w:r>
              <w:rPr>
                <w:rFonts w:ascii="Times New Roman"/>
              </w:rPr>
              <w:t xml:space="preserve">Proposal requests funding for equipment, supplies and salary support to launch an agricultural training program at Tabler Farm. Training programs in development include courses in agricultural sciences and techniques, as well as marketing and business management courses to complement existing degree programs as well as potentially create certification programs. Programs will target veterans in the region in need of retraining </w:t>
            </w:r>
            <w:proofErr w:type="gramStart"/>
            <w:r>
              <w:rPr>
                <w:rFonts w:ascii="Times New Roman"/>
              </w:rPr>
              <w:t>opportunities, but</w:t>
            </w:r>
            <w:proofErr w:type="gramEnd"/>
            <w:r>
              <w:rPr>
                <w:rFonts w:ascii="Times New Roman"/>
              </w:rPr>
              <w:t xml:space="preserve"> will be available to the general public as well as existing and potential Shepherd students. Project Director: Clarissa Mathews, Associate Professor and Department Chair, Environmental Sciences</w:t>
            </w:r>
            <w:r>
              <w:rPr>
                <w:rFonts w:ascii="Times New Roman"/>
                <w:spacing w:val="-8"/>
              </w:rPr>
              <w:t xml:space="preserve"> </w:t>
            </w:r>
            <w:r>
              <w:rPr>
                <w:rFonts w:ascii="Times New Roman"/>
              </w:rPr>
              <w:t>Institute</w:t>
            </w:r>
          </w:p>
        </w:tc>
      </w:tr>
    </w:tbl>
    <w:p w14:paraId="669B10FB" w14:textId="77777777" w:rsidR="00D73C50" w:rsidRDefault="00D73C50" w:rsidP="00D73C50">
      <w:pPr>
        <w:rPr>
          <w:rFonts w:ascii="Times New Roman" w:eastAsia="Times New Roman" w:hAnsi="Times New Roman" w:cs="Times New Roman"/>
          <w:sz w:val="20"/>
          <w:szCs w:val="20"/>
        </w:rPr>
      </w:pPr>
    </w:p>
    <w:p w14:paraId="65E74C7E" w14:textId="77777777" w:rsidR="00D73C50" w:rsidRDefault="00D73C50" w:rsidP="00D73C50">
      <w:pPr>
        <w:rPr>
          <w:rFonts w:ascii="Times New Roman" w:eastAsia="Times New Roman" w:hAnsi="Times New Roman" w:cs="Times New Roman"/>
          <w:sz w:val="20"/>
          <w:szCs w:val="20"/>
        </w:rPr>
      </w:pPr>
    </w:p>
    <w:p w14:paraId="756E5968" w14:textId="77777777" w:rsidR="00D73C50" w:rsidRDefault="00D73C50" w:rsidP="00D73C50">
      <w:pPr>
        <w:rPr>
          <w:rFonts w:ascii="Times New Roman" w:eastAsia="Times New Roman" w:hAnsi="Times New Roman" w:cs="Times New Roman"/>
          <w:sz w:val="20"/>
          <w:szCs w:val="20"/>
        </w:rPr>
      </w:pPr>
    </w:p>
    <w:p w14:paraId="2568F09B" w14:textId="77777777" w:rsidR="00D73C50" w:rsidRDefault="00D73C50" w:rsidP="00D73C50">
      <w:pPr>
        <w:rPr>
          <w:rFonts w:ascii="Times New Roman" w:eastAsia="Times New Roman" w:hAnsi="Times New Roman" w:cs="Times New Roman"/>
          <w:sz w:val="20"/>
          <w:szCs w:val="20"/>
        </w:rPr>
      </w:pPr>
    </w:p>
    <w:p w14:paraId="45E32DAB" w14:textId="77777777" w:rsidR="00D73C50" w:rsidRDefault="00D73C50" w:rsidP="00D73C50">
      <w:pPr>
        <w:rPr>
          <w:rFonts w:ascii="Times New Roman" w:eastAsia="Times New Roman" w:hAnsi="Times New Roman" w:cs="Times New Roman"/>
          <w:sz w:val="20"/>
          <w:szCs w:val="20"/>
        </w:rPr>
      </w:pPr>
    </w:p>
    <w:p w14:paraId="375BDE46" w14:textId="77777777" w:rsidR="00D73C50" w:rsidRDefault="00D73C50" w:rsidP="00D73C50">
      <w:pPr>
        <w:rPr>
          <w:rFonts w:ascii="Times New Roman" w:eastAsia="Times New Roman" w:hAnsi="Times New Roman" w:cs="Times New Roman"/>
          <w:sz w:val="20"/>
          <w:szCs w:val="20"/>
        </w:rPr>
      </w:pPr>
    </w:p>
    <w:p w14:paraId="5A6B0582" w14:textId="77777777" w:rsidR="00D73C50" w:rsidRDefault="00D73C50" w:rsidP="00D73C50">
      <w:pPr>
        <w:rPr>
          <w:rFonts w:ascii="Times New Roman" w:eastAsia="Times New Roman" w:hAnsi="Times New Roman" w:cs="Times New Roman"/>
          <w:sz w:val="20"/>
          <w:szCs w:val="20"/>
        </w:rPr>
      </w:pPr>
    </w:p>
    <w:p w14:paraId="56BF4383" w14:textId="77777777" w:rsidR="00D73C50" w:rsidRDefault="00D73C50" w:rsidP="00D73C50">
      <w:pPr>
        <w:rPr>
          <w:rFonts w:ascii="Times New Roman" w:eastAsia="Times New Roman" w:hAnsi="Times New Roman" w:cs="Times New Roman"/>
          <w:sz w:val="20"/>
          <w:szCs w:val="20"/>
        </w:rPr>
      </w:pPr>
    </w:p>
    <w:p w14:paraId="028DD907" w14:textId="77777777" w:rsidR="00D73C50" w:rsidRDefault="00D73C50" w:rsidP="00D73C50">
      <w:pPr>
        <w:spacing w:before="4"/>
        <w:rPr>
          <w:rFonts w:ascii="Times New Roman" w:eastAsia="Times New Roman" w:hAnsi="Times New Roman" w:cs="Times New Roman"/>
          <w:sz w:val="26"/>
          <w:szCs w:val="26"/>
        </w:rPr>
      </w:pPr>
    </w:p>
    <w:p w14:paraId="16CB8C41" w14:textId="03197C86" w:rsidR="00D73C50" w:rsidRDefault="00D73C50" w:rsidP="00D73C50">
      <w:pPr>
        <w:spacing w:line="20" w:lineRule="exact"/>
        <w:ind w:left="3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6C6D4D15" wp14:editId="183D4F57">
                <wp:extent cx="6083935" cy="3175"/>
                <wp:effectExtent l="5715" t="8255" r="6350" b="762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9" name="Group 10"/>
                        <wpg:cNvGrpSpPr>
                          <a:grpSpLocks/>
                        </wpg:cNvGrpSpPr>
                        <wpg:grpSpPr bwMode="auto">
                          <a:xfrm>
                            <a:off x="3" y="3"/>
                            <a:ext cx="4788" cy="2"/>
                            <a:chOff x="3" y="3"/>
                            <a:chExt cx="4788" cy="2"/>
                          </a:xfrm>
                        </wpg:grpSpPr>
                        <wps:wsp>
                          <wps:cNvPr id="10" name="Freeform 11"/>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2"/>
                        <wpg:cNvGrpSpPr>
                          <a:grpSpLocks/>
                        </wpg:cNvGrpSpPr>
                        <wpg:grpSpPr bwMode="auto">
                          <a:xfrm>
                            <a:off x="4790" y="3"/>
                            <a:ext cx="5" cy="2"/>
                            <a:chOff x="4790" y="3"/>
                            <a:chExt cx="5" cy="2"/>
                          </a:xfrm>
                        </wpg:grpSpPr>
                        <wps:wsp>
                          <wps:cNvPr id="12" name="Freeform 13"/>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4"/>
                        <wpg:cNvGrpSpPr>
                          <a:grpSpLocks/>
                        </wpg:cNvGrpSpPr>
                        <wpg:grpSpPr bwMode="auto">
                          <a:xfrm>
                            <a:off x="4795" y="3"/>
                            <a:ext cx="4784" cy="2"/>
                            <a:chOff x="4795" y="3"/>
                            <a:chExt cx="4784" cy="2"/>
                          </a:xfrm>
                        </wpg:grpSpPr>
                        <wps:wsp>
                          <wps:cNvPr id="14" name="Freeform 15"/>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A17210" id="Group 8"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">
                <v:group id="Group 10"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" path="m,-1r4788,e" filled="f" strokeweight=".24pt">
                    <v:path arrowok="t" o:connecttype="custom" o:connectlocs="0,0;4788,0" o:connectangles="0,0"/>
                  </v:shape>
                </v:group>
                <v:group id="Group 12"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" path="m,-1r5,e" filled="f" strokeweight=".24pt">
                    <v:path arrowok="t" o:connecttype="custom" o:connectlocs="0,0;5,0" o:connectangles="0,0"/>
                  </v:shape>
                </v:group>
                <v:group id="Group 14"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" path="m,-1r4783,e" filled="f" strokeweight=".24pt">
                    <v:path arrowok="t" o:connecttype="custom" o:connectlocs="0,0;4783,0" o:connectangles="0,0"/>
                  </v:shape>
                </v:group>
                <w10:anchorlock/>
              </v:group>
            </w:pict>
          </mc:Fallback>
        </mc:AlternateContent>
      </w:r>
    </w:p>
    <w:p w14:paraId="19D061A0" w14:textId="77777777" w:rsidR="00D73C50" w:rsidRDefault="00D73C50" w:rsidP="00D73C50">
      <w:pPr>
        <w:spacing w:line="20" w:lineRule="exact"/>
        <w:rPr>
          <w:rFonts w:ascii="Times New Roman" w:eastAsia="Times New Roman" w:hAnsi="Times New Roman" w:cs="Times New Roman"/>
          <w:sz w:val="2"/>
          <w:szCs w:val="2"/>
        </w:rPr>
        <w:sectPr w:rsidR="00D73C50">
          <w:pgSz w:w="12240" w:h="15840"/>
          <w:pgMar w:top="1460" w:right="1020" w:bottom="1300" w:left="10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952"/>
      </w:tblGrid>
      <w:tr w:rsidR="00D73C50" w14:paraId="778C890A" w14:textId="77777777" w:rsidTr="000B7172">
        <w:trPr>
          <w:trHeight w:hRule="exact" w:val="619"/>
        </w:trPr>
        <w:tc>
          <w:tcPr>
            <w:tcW w:w="9952" w:type="dxa"/>
            <w:tcBorders>
              <w:top w:val="nil"/>
              <w:left w:val="nil"/>
              <w:bottom w:val="nil"/>
              <w:right w:val="nil"/>
            </w:tcBorders>
          </w:tcPr>
          <w:p w14:paraId="6A3DF098" w14:textId="77777777" w:rsidR="00D73C50" w:rsidRDefault="00D73C50" w:rsidP="000B7172">
            <w:pPr>
              <w:pStyle w:val="TableParagraph"/>
              <w:spacing w:line="287" w:lineRule="exact"/>
              <w:ind w:left="200"/>
              <w:rPr>
                <w:rFonts w:ascii="Times New Roman" w:eastAsia="Times New Roman" w:hAnsi="Times New Roman" w:cs="Times New Roman"/>
                <w:sz w:val="28"/>
                <w:szCs w:val="28"/>
              </w:rPr>
            </w:pPr>
            <w:r>
              <w:rPr>
                <w:rFonts w:ascii="Times New Roman"/>
                <w:i/>
                <w:sz w:val="28"/>
              </w:rPr>
              <w:lastRenderedPageBreak/>
              <w:t>FY2018 Awarded Grant Proposals to Date</w:t>
            </w:r>
            <w:proofErr w:type="gramStart"/>
            <w:r>
              <w:rPr>
                <w:rFonts w:ascii="Times New Roman"/>
                <w:i/>
                <w:sz w:val="28"/>
              </w:rPr>
              <w:t>:  (</w:t>
            </w:r>
            <w:proofErr w:type="gramEnd"/>
            <w:r>
              <w:rPr>
                <w:rFonts w:ascii="Times New Roman"/>
                <w:i/>
                <w:sz w:val="28"/>
              </w:rPr>
              <w:t>November</w:t>
            </w:r>
            <w:r>
              <w:rPr>
                <w:rFonts w:ascii="Times New Roman"/>
                <w:i/>
                <w:spacing w:val="-22"/>
                <w:sz w:val="28"/>
              </w:rPr>
              <w:t xml:space="preserve"> </w:t>
            </w:r>
            <w:r>
              <w:rPr>
                <w:rFonts w:ascii="Times New Roman"/>
                <w:i/>
                <w:sz w:val="28"/>
              </w:rPr>
              <w:t>2017)</w:t>
            </w:r>
          </w:p>
          <w:p w14:paraId="6543DD45" w14:textId="77777777" w:rsidR="00D73C50" w:rsidRDefault="00D73C50" w:rsidP="000B7172">
            <w:pPr>
              <w:pStyle w:val="TableParagraph"/>
              <w:tabs>
                <w:tab w:val="left" w:pos="559"/>
                <w:tab w:val="left" w:pos="9910"/>
              </w:tabs>
              <w:ind w:left="92"/>
              <w:rPr>
                <w:rFonts w:ascii="Times New Roman" w:eastAsia="Times New Roman" w:hAnsi="Times New Roman" w:cs="Times New Roman"/>
              </w:rPr>
            </w:pPr>
            <w:r>
              <w:rPr>
                <w:rFonts w:ascii="Times New Roman"/>
                <w:u w:val="single" w:color="000000"/>
              </w:rPr>
              <w:t xml:space="preserve"> </w:t>
            </w:r>
            <w:r>
              <w:rPr>
                <w:rFonts w:ascii="Times New Roman"/>
                <w:u w:val="single" w:color="000000"/>
              </w:rPr>
              <w:tab/>
              <w:t>Total awarded proposals to date for FY2017-2018:</w:t>
            </w:r>
            <w:r>
              <w:rPr>
                <w:rFonts w:ascii="Times New Roman"/>
                <w:spacing w:val="44"/>
                <w:u w:val="single" w:color="000000"/>
              </w:rPr>
              <w:t xml:space="preserve"> </w:t>
            </w:r>
            <w:r>
              <w:rPr>
                <w:rFonts w:ascii="Times New Roman"/>
                <w:u w:val="single" w:color="000000"/>
              </w:rPr>
              <w:t>$1,963,272</w:t>
            </w:r>
            <w:r>
              <w:rPr>
                <w:rFonts w:ascii="Times New Roman"/>
                <w:u w:val="single" w:color="000000"/>
              </w:rPr>
              <w:tab/>
            </w:r>
          </w:p>
        </w:tc>
      </w:tr>
      <w:tr w:rsidR="00D73C50" w14:paraId="6AFA1DA4" w14:textId="77777777" w:rsidTr="000B7172">
        <w:trPr>
          <w:trHeight w:hRule="exact" w:val="1570"/>
        </w:trPr>
        <w:tc>
          <w:tcPr>
            <w:tcW w:w="9952" w:type="dxa"/>
            <w:tcBorders>
              <w:top w:val="nil"/>
              <w:left w:val="nil"/>
              <w:bottom w:val="nil"/>
              <w:right w:val="nil"/>
            </w:tcBorders>
          </w:tcPr>
          <w:p w14:paraId="657230D4" w14:textId="77777777" w:rsidR="00D73C50" w:rsidRDefault="00D73C50" w:rsidP="000B7172">
            <w:pPr>
              <w:pStyle w:val="TableParagraph"/>
              <w:spacing w:before="56" w:line="252" w:lineRule="exact"/>
              <w:ind w:left="200"/>
              <w:rPr>
                <w:rFonts w:ascii="Times New Roman" w:eastAsia="Times New Roman" w:hAnsi="Times New Roman" w:cs="Times New Roman"/>
              </w:rPr>
            </w:pPr>
            <w:r>
              <w:rPr>
                <w:rFonts w:ascii="Times New Roman" w:eastAsia="Times New Roman" w:hAnsi="Times New Roman" w:cs="Times New Roman"/>
                <w:b/>
                <w:bCs/>
              </w:rPr>
              <w:t>USDA, $168,685 for 1 year:  October 1, 2017 – September 30,</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2018</w:t>
            </w:r>
          </w:p>
          <w:p w14:paraId="68C819F1" w14:textId="77777777" w:rsidR="00D73C50" w:rsidRDefault="00D73C50"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i/>
              </w:rPr>
              <w:t>Supplemental Nutrition Assistance Program – Education (SNAP-Ed) at Shepherd</w:t>
            </w:r>
            <w:r>
              <w:rPr>
                <w:rFonts w:ascii="Times New Roman" w:eastAsia="Times New Roman" w:hAnsi="Times New Roman" w:cs="Times New Roman"/>
                <w:b/>
                <w:bCs/>
                <w:i/>
                <w:spacing w:val="-21"/>
              </w:rPr>
              <w:t xml:space="preserve"> </w:t>
            </w:r>
            <w:r>
              <w:rPr>
                <w:rFonts w:ascii="Times New Roman" w:eastAsia="Times New Roman" w:hAnsi="Times New Roman" w:cs="Times New Roman"/>
                <w:b/>
                <w:bCs/>
                <w:i/>
              </w:rPr>
              <w:t>University</w:t>
            </w:r>
          </w:p>
          <w:p w14:paraId="5F982617" w14:textId="77777777" w:rsidR="00D73C50" w:rsidRDefault="00D73C50" w:rsidP="000B7172">
            <w:pPr>
              <w:pStyle w:val="TableParagraph"/>
              <w:spacing w:before="116"/>
              <w:ind w:left="559" w:right="675"/>
              <w:rPr>
                <w:rFonts w:ascii="Times New Roman" w:eastAsia="Times New Roman" w:hAnsi="Times New Roman" w:cs="Times New Roman"/>
              </w:rPr>
            </w:pPr>
            <w:r>
              <w:rPr>
                <w:rFonts w:ascii="Times New Roman"/>
              </w:rPr>
              <w:t>Awarded funds support outreach activities in designated regional schools to teach students about nutrition and healthy food choices. Lead Project Director: Julia Tracy, Adjunct Instructor, Health, Physical Education and Recreational</w:t>
            </w:r>
            <w:r>
              <w:rPr>
                <w:rFonts w:ascii="Times New Roman"/>
                <w:spacing w:val="-9"/>
              </w:rPr>
              <w:t xml:space="preserve"> </w:t>
            </w:r>
            <w:r>
              <w:rPr>
                <w:rFonts w:ascii="Times New Roman"/>
              </w:rPr>
              <w:t>Studies</w:t>
            </w:r>
          </w:p>
        </w:tc>
      </w:tr>
      <w:tr w:rsidR="00D73C50" w14:paraId="5734827E" w14:textId="77777777" w:rsidTr="000B7172">
        <w:trPr>
          <w:trHeight w:hRule="exact" w:val="2131"/>
        </w:trPr>
        <w:tc>
          <w:tcPr>
            <w:tcW w:w="9952" w:type="dxa"/>
            <w:tcBorders>
              <w:top w:val="nil"/>
              <w:left w:val="nil"/>
              <w:bottom w:val="nil"/>
              <w:right w:val="nil"/>
            </w:tcBorders>
          </w:tcPr>
          <w:p w14:paraId="184FFBE4" w14:textId="77777777" w:rsidR="00D73C50" w:rsidRDefault="00D73C50" w:rsidP="000B7172">
            <w:pPr>
              <w:pStyle w:val="TableParagraph"/>
              <w:spacing w:before="111"/>
              <w:ind w:left="200" w:right="364"/>
              <w:rPr>
                <w:rFonts w:ascii="Times New Roman" w:eastAsia="Times New Roman" w:hAnsi="Times New Roman" w:cs="Times New Roman"/>
              </w:rPr>
            </w:pPr>
            <w:r>
              <w:rPr>
                <w:rFonts w:ascii="Times New Roman" w:eastAsia="Times New Roman" w:hAnsi="Times New Roman" w:cs="Times New Roman"/>
                <w:b/>
                <w:bCs/>
              </w:rPr>
              <w:t>West Virginia Idea Network of Biomedical Research Excellence (WV-INBRE), $288,000 for 2 years: August 1, 2017 – July 30,</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2019</w:t>
            </w:r>
          </w:p>
          <w:p w14:paraId="4F7F0F1A" w14:textId="77777777" w:rsidR="00D73C50" w:rsidRDefault="00D73C50" w:rsidP="000B7172">
            <w:pPr>
              <w:pStyle w:val="TableParagraph"/>
              <w:spacing w:before="1"/>
              <w:ind w:left="200"/>
              <w:rPr>
                <w:rFonts w:ascii="Times New Roman" w:eastAsia="Times New Roman" w:hAnsi="Times New Roman" w:cs="Times New Roman"/>
              </w:rPr>
            </w:pPr>
            <w:r>
              <w:rPr>
                <w:rFonts w:ascii="Times New Roman"/>
                <w:b/>
                <w:i/>
              </w:rPr>
              <w:t>Effects of an Anti-Nodal Antibody in Metastatic Melanoma by Modeling and</w:t>
            </w:r>
            <w:r>
              <w:rPr>
                <w:rFonts w:ascii="Times New Roman"/>
                <w:b/>
                <w:i/>
                <w:spacing w:val="-20"/>
              </w:rPr>
              <w:t xml:space="preserve"> </w:t>
            </w:r>
            <w:r>
              <w:rPr>
                <w:rFonts w:ascii="Times New Roman"/>
                <w:b/>
                <w:i/>
              </w:rPr>
              <w:t>Simulation</w:t>
            </w:r>
          </w:p>
          <w:p w14:paraId="587337E7" w14:textId="77777777" w:rsidR="00D73C50" w:rsidRDefault="00D73C50" w:rsidP="000B7172">
            <w:pPr>
              <w:pStyle w:val="TableParagraph"/>
              <w:spacing w:before="114"/>
              <w:ind w:left="560" w:right="198"/>
              <w:rPr>
                <w:rFonts w:ascii="Times New Roman" w:eastAsia="Times New Roman" w:hAnsi="Times New Roman" w:cs="Times New Roman"/>
              </w:rPr>
            </w:pPr>
            <w:r>
              <w:rPr>
                <w:rFonts w:ascii="Times New Roman"/>
              </w:rPr>
              <w:t xml:space="preserve">Funding supports continuing research to develop a mathematical model to help predict and enhance understanding of </w:t>
            </w:r>
            <w:proofErr w:type="gramStart"/>
            <w:r>
              <w:rPr>
                <w:rFonts w:ascii="Times New Roman"/>
              </w:rPr>
              <w:t>how a certain genes</w:t>
            </w:r>
            <w:proofErr w:type="gramEnd"/>
            <w:r>
              <w:rPr>
                <w:rFonts w:ascii="Times New Roman"/>
              </w:rPr>
              <w:t xml:space="preserve"> influence metastatic melanoma tumor growth and response to chemotherapy. Lead Principal Investigator: Qing Wang, Ph.D., Associate Professor, Computer Science and</w:t>
            </w:r>
            <w:r>
              <w:rPr>
                <w:rFonts w:ascii="Times New Roman"/>
                <w:spacing w:val="-1"/>
              </w:rPr>
              <w:t xml:space="preserve"> </w:t>
            </w:r>
            <w:r>
              <w:rPr>
                <w:rFonts w:ascii="Times New Roman"/>
              </w:rPr>
              <w:t>Mathematics</w:t>
            </w:r>
          </w:p>
        </w:tc>
      </w:tr>
      <w:tr w:rsidR="00D73C50" w14:paraId="4582B892" w14:textId="77777777" w:rsidTr="000B7172">
        <w:trPr>
          <w:trHeight w:hRule="exact" w:val="2130"/>
        </w:trPr>
        <w:tc>
          <w:tcPr>
            <w:tcW w:w="9952" w:type="dxa"/>
            <w:tcBorders>
              <w:top w:val="nil"/>
              <w:left w:val="nil"/>
              <w:bottom w:val="nil"/>
              <w:right w:val="nil"/>
            </w:tcBorders>
          </w:tcPr>
          <w:p w14:paraId="147EF2FE" w14:textId="77777777" w:rsidR="00D73C50" w:rsidRDefault="00D73C50" w:rsidP="000B7172">
            <w:pPr>
              <w:pStyle w:val="TableParagraph"/>
              <w:spacing w:before="111" w:line="252" w:lineRule="exact"/>
              <w:ind w:left="200"/>
              <w:rPr>
                <w:rFonts w:ascii="Times New Roman" w:eastAsia="Times New Roman" w:hAnsi="Times New Roman" w:cs="Times New Roman"/>
              </w:rPr>
            </w:pPr>
            <w:r>
              <w:rPr>
                <w:rFonts w:ascii="Times New Roman" w:eastAsia="Times New Roman" w:hAnsi="Times New Roman" w:cs="Times New Roman"/>
                <w:b/>
                <w:bCs/>
              </w:rPr>
              <w:t>WV-INBRE, $28,369 for 1 year:  August 1, 2017 – July 31,</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2018</w:t>
            </w:r>
          </w:p>
          <w:p w14:paraId="653CBE3B" w14:textId="77777777" w:rsidR="00D73C50" w:rsidRDefault="00D73C50" w:rsidP="000B7172">
            <w:pPr>
              <w:pStyle w:val="TableParagraph"/>
              <w:spacing w:line="252" w:lineRule="exact"/>
              <w:ind w:left="200"/>
              <w:rPr>
                <w:rFonts w:ascii="Times New Roman" w:eastAsia="Times New Roman" w:hAnsi="Times New Roman" w:cs="Times New Roman"/>
              </w:rPr>
            </w:pPr>
            <w:r>
              <w:rPr>
                <w:rFonts w:ascii="Times New Roman"/>
                <w:b/>
                <w:i/>
              </w:rPr>
              <w:t>Distributed File System B-Trees for Large-Scale Genomics</w:t>
            </w:r>
            <w:r>
              <w:rPr>
                <w:rFonts w:ascii="Times New Roman"/>
                <w:b/>
                <w:i/>
                <w:spacing w:val="-17"/>
              </w:rPr>
              <w:t xml:space="preserve"> </w:t>
            </w:r>
            <w:r>
              <w:rPr>
                <w:rFonts w:ascii="Times New Roman"/>
                <w:b/>
                <w:i/>
              </w:rPr>
              <w:t>Research</w:t>
            </w:r>
          </w:p>
          <w:p w14:paraId="665AD3F8" w14:textId="77777777" w:rsidR="00D73C50" w:rsidRDefault="00D73C50" w:rsidP="000B7172">
            <w:pPr>
              <w:pStyle w:val="TableParagraph"/>
              <w:spacing w:before="114"/>
              <w:ind w:left="560" w:right="331"/>
              <w:rPr>
                <w:rFonts w:ascii="Times New Roman" w:eastAsia="Times New Roman" w:hAnsi="Times New Roman" w:cs="Times New Roman"/>
              </w:rPr>
            </w:pPr>
            <w:r>
              <w:rPr>
                <w:rFonts w:ascii="Times New Roman"/>
              </w:rPr>
              <w:t xml:space="preserve">Funding supports the development of new computer algorithms and software that will enable efficient use of large bioinformatics and medical datasets. Research will support major discoveries in medical research that rely on massive dataset analysis including genome-wide association studies. Lead Principal Investigator: Ralph </w:t>
            </w:r>
            <w:proofErr w:type="spellStart"/>
            <w:r>
              <w:rPr>
                <w:rFonts w:ascii="Times New Roman"/>
              </w:rPr>
              <w:t>Wojtowicz</w:t>
            </w:r>
            <w:proofErr w:type="spellEnd"/>
            <w:r>
              <w:rPr>
                <w:rFonts w:ascii="Times New Roman"/>
              </w:rPr>
              <w:t>, Ph.D., Associate Professor, Computer Science, Mathematics and</w:t>
            </w:r>
            <w:r>
              <w:rPr>
                <w:rFonts w:ascii="Times New Roman"/>
                <w:spacing w:val="-2"/>
              </w:rPr>
              <w:t xml:space="preserve"> </w:t>
            </w:r>
            <w:r>
              <w:rPr>
                <w:rFonts w:ascii="Times New Roman"/>
              </w:rPr>
              <w:t>Engineering</w:t>
            </w:r>
          </w:p>
        </w:tc>
      </w:tr>
      <w:tr w:rsidR="00D73C50" w14:paraId="66812220" w14:textId="77777777" w:rsidTr="000B7172">
        <w:trPr>
          <w:trHeight w:hRule="exact" w:val="2890"/>
        </w:trPr>
        <w:tc>
          <w:tcPr>
            <w:tcW w:w="9952" w:type="dxa"/>
            <w:tcBorders>
              <w:top w:val="nil"/>
              <w:left w:val="nil"/>
              <w:bottom w:val="nil"/>
              <w:right w:val="nil"/>
            </w:tcBorders>
          </w:tcPr>
          <w:p w14:paraId="42EF8CF5" w14:textId="77777777" w:rsidR="00D73C50" w:rsidRDefault="00D73C50" w:rsidP="000B7172">
            <w:pPr>
              <w:pStyle w:val="TableParagraph"/>
              <w:spacing w:before="110"/>
              <w:ind w:left="200"/>
              <w:rPr>
                <w:rFonts w:ascii="Times New Roman" w:eastAsia="Times New Roman" w:hAnsi="Times New Roman" w:cs="Times New Roman"/>
              </w:rPr>
            </w:pPr>
            <w:r>
              <w:rPr>
                <w:rFonts w:ascii="Times New Roman" w:eastAsia="Times New Roman" w:hAnsi="Times New Roman" w:cs="Times New Roman"/>
                <w:b/>
                <w:bCs/>
              </w:rPr>
              <w:t>Department of Education (DOE), $1,287,500 for 5 years:  September 1, 2017 – August 31,</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2022</w:t>
            </w:r>
          </w:p>
          <w:p w14:paraId="7AFF7DA0" w14:textId="77777777" w:rsidR="00D73C50" w:rsidRDefault="00D73C50" w:rsidP="000B7172">
            <w:pPr>
              <w:pStyle w:val="TableParagraph"/>
              <w:spacing w:before="1"/>
              <w:ind w:left="200"/>
              <w:rPr>
                <w:rFonts w:ascii="Times New Roman" w:eastAsia="Times New Roman" w:hAnsi="Times New Roman" w:cs="Times New Roman"/>
              </w:rPr>
            </w:pPr>
            <w:r>
              <w:rPr>
                <w:rFonts w:ascii="Times New Roman"/>
                <w:b/>
                <w:i/>
              </w:rPr>
              <w:t>Shepherd University Application for the 2017 TRiO Upward Bound</w:t>
            </w:r>
            <w:r>
              <w:rPr>
                <w:rFonts w:ascii="Times New Roman"/>
                <w:b/>
                <w:i/>
                <w:spacing w:val="-21"/>
              </w:rPr>
              <w:t xml:space="preserve"> </w:t>
            </w:r>
            <w:r>
              <w:rPr>
                <w:rFonts w:ascii="Times New Roman"/>
                <w:b/>
                <w:i/>
              </w:rPr>
              <w:t>Program</w:t>
            </w:r>
          </w:p>
          <w:p w14:paraId="36834F2C" w14:textId="77777777" w:rsidR="00D73C50" w:rsidRDefault="00D73C50" w:rsidP="000B7172">
            <w:pPr>
              <w:pStyle w:val="TableParagraph"/>
              <w:spacing w:before="114"/>
              <w:ind w:left="559" w:right="284"/>
              <w:rPr>
                <w:rFonts w:ascii="Times New Roman" w:eastAsia="Times New Roman" w:hAnsi="Times New Roman" w:cs="Times New Roman"/>
              </w:rPr>
            </w:pPr>
            <w:r>
              <w:rPr>
                <w:rFonts w:ascii="Times New Roman"/>
              </w:rPr>
              <w:t xml:space="preserve">Awarded funds expand efforts by the existing </w:t>
            </w:r>
            <w:proofErr w:type="gramStart"/>
            <w:r>
              <w:rPr>
                <w:rFonts w:ascii="Times New Roman"/>
              </w:rPr>
              <w:t>federally-funded</w:t>
            </w:r>
            <w:proofErr w:type="gramEnd"/>
            <w:r>
              <w:rPr>
                <w:rFonts w:ascii="Times New Roman"/>
              </w:rPr>
              <w:t xml:space="preserve"> TRiO Student Support Services staff, to create a pipeline to Shepherd for high school students in the region through a summer residential program on campus and weekend programs throughout the academic year. Nationally, Upward Bound programs demonstrate success in creating a path to college attendance for first-generation college students, and typically more than half of Upward Bound participants enroll at their host campus upon graduating from high school. The proposed program extends the purview of TRiO staff from retention efforts, to outreach and recruitment of future Shepherd students. Lead Project Director: Cynthia Copney, M.A., Director, TRiO Student Support</w:t>
            </w:r>
            <w:r>
              <w:rPr>
                <w:rFonts w:ascii="Times New Roman"/>
                <w:spacing w:val="-8"/>
              </w:rPr>
              <w:t xml:space="preserve"> </w:t>
            </w:r>
            <w:r>
              <w:rPr>
                <w:rFonts w:ascii="Times New Roman"/>
              </w:rPr>
              <w:t>Services</w:t>
            </w:r>
          </w:p>
        </w:tc>
      </w:tr>
      <w:tr w:rsidR="00D73C50" w14:paraId="22D611AE" w14:textId="77777777" w:rsidTr="000B7172">
        <w:trPr>
          <w:trHeight w:hRule="exact" w:val="1740"/>
        </w:trPr>
        <w:tc>
          <w:tcPr>
            <w:tcW w:w="9952" w:type="dxa"/>
            <w:tcBorders>
              <w:top w:val="nil"/>
              <w:left w:val="nil"/>
              <w:bottom w:val="nil"/>
              <w:right w:val="nil"/>
            </w:tcBorders>
          </w:tcPr>
          <w:p w14:paraId="030708FC" w14:textId="77777777" w:rsidR="00D73C50" w:rsidRDefault="00D73C50" w:rsidP="000B7172">
            <w:pPr>
              <w:pStyle w:val="TableParagraph"/>
              <w:spacing w:before="111"/>
              <w:ind w:left="200" w:right="274"/>
              <w:rPr>
                <w:rFonts w:ascii="Times New Roman" w:eastAsia="Times New Roman" w:hAnsi="Times New Roman" w:cs="Times New Roman"/>
              </w:rPr>
            </w:pPr>
            <w:r>
              <w:rPr>
                <w:rFonts w:ascii="Times New Roman" w:eastAsia="Times New Roman" w:hAnsi="Times New Roman" w:cs="Times New Roman"/>
                <w:b/>
                <w:bCs/>
              </w:rPr>
              <w:t>American Cancer Society Tobacco-Free Generation Campus Initiative (TFGCI): $15,000 for August 1, 2017 – July 31,</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2018</w:t>
            </w:r>
          </w:p>
          <w:p w14:paraId="3FF0597A" w14:textId="77777777" w:rsidR="00D73C50" w:rsidRDefault="00D73C50" w:rsidP="000B7172">
            <w:pPr>
              <w:pStyle w:val="TableParagraph"/>
              <w:spacing w:line="252" w:lineRule="exact"/>
              <w:ind w:left="200"/>
              <w:rPr>
                <w:rFonts w:ascii="Times New Roman" w:eastAsia="Times New Roman" w:hAnsi="Times New Roman" w:cs="Times New Roman"/>
              </w:rPr>
            </w:pPr>
            <w:r>
              <w:rPr>
                <w:rFonts w:ascii="Times New Roman"/>
                <w:b/>
                <w:i/>
              </w:rPr>
              <w:t>Take STOC:  Smoking and Tobacco off</w:t>
            </w:r>
            <w:r>
              <w:rPr>
                <w:rFonts w:ascii="Times New Roman"/>
                <w:b/>
                <w:i/>
                <w:spacing w:val="-6"/>
              </w:rPr>
              <w:t xml:space="preserve"> </w:t>
            </w:r>
            <w:r>
              <w:rPr>
                <w:rFonts w:ascii="Times New Roman"/>
                <w:b/>
                <w:i/>
              </w:rPr>
              <w:t>Campus</w:t>
            </w:r>
          </w:p>
          <w:p w14:paraId="02A5846E" w14:textId="77777777" w:rsidR="00D73C50" w:rsidRDefault="00D73C50" w:rsidP="000B7172">
            <w:pPr>
              <w:pStyle w:val="TableParagraph"/>
              <w:spacing w:before="116"/>
              <w:ind w:left="560" w:right="754"/>
              <w:rPr>
                <w:rFonts w:ascii="Times New Roman" w:eastAsia="Times New Roman" w:hAnsi="Times New Roman" w:cs="Times New Roman"/>
              </w:rPr>
            </w:pPr>
            <w:r>
              <w:rPr>
                <w:rFonts w:ascii="Times New Roman"/>
              </w:rPr>
              <w:t>Funding supports the launch of a smoke-free campus initiative at Shepherd, supporting surveys, smoking cessation education, communications and promotional campaigns, project incentives and prizes.  Lead Project Director:  Chris Palank, Nurse Practitioner, Student Health</w:t>
            </w:r>
            <w:r>
              <w:rPr>
                <w:rFonts w:ascii="Times New Roman"/>
                <w:spacing w:val="-24"/>
              </w:rPr>
              <w:t xml:space="preserve"> </w:t>
            </w:r>
            <w:r>
              <w:rPr>
                <w:rFonts w:ascii="Times New Roman"/>
              </w:rPr>
              <w:t>Center</w:t>
            </w:r>
          </w:p>
        </w:tc>
      </w:tr>
    </w:tbl>
    <w:p w14:paraId="09711004" w14:textId="77777777" w:rsidR="00D73C50" w:rsidRDefault="00D73C50" w:rsidP="00D73C50">
      <w:pPr>
        <w:rPr>
          <w:rFonts w:ascii="Times New Roman" w:eastAsia="Times New Roman" w:hAnsi="Times New Roman" w:cs="Times New Roman"/>
          <w:sz w:val="20"/>
          <w:szCs w:val="20"/>
        </w:rPr>
      </w:pPr>
    </w:p>
    <w:p w14:paraId="51801EBA" w14:textId="77777777" w:rsidR="00D73C50" w:rsidRDefault="00D73C50" w:rsidP="00D73C50">
      <w:pPr>
        <w:rPr>
          <w:rFonts w:ascii="Times New Roman" w:eastAsia="Times New Roman" w:hAnsi="Times New Roman" w:cs="Times New Roman"/>
          <w:sz w:val="20"/>
          <w:szCs w:val="20"/>
        </w:rPr>
      </w:pPr>
    </w:p>
    <w:p w14:paraId="3B27A508" w14:textId="77777777" w:rsidR="00D73C50" w:rsidRDefault="00D73C50" w:rsidP="00D73C50">
      <w:pPr>
        <w:rPr>
          <w:rFonts w:ascii="Times New Roman" w:eastAsia="Times New Roman" w:hAnsi="Times New Roman" w:cs="Times New Roman"/>
          <w:sz w:val="20"/>
          <w:szCs w:val="20"/>
        </w:rPr>
      </w:pPr>
    </w:p>
    <w:p w14:paraId="7AF2E71D" w14:textId="77777777" w:rsidR="00D73C50" w:rsidRDefault="00D73C50" w:rsidP="00D73C50">
      <w:pPr>
        <w:rPr>
          <w:rFonts w:ascii="Times New Roman" w:eastAsia="Times New Roman" w:hAnsi="Times New Roman" w:cs="Times New Roman"/>
          <w:sz w:val="20"/>
          <w:szCs w:val="20"/>
        </w:rPr>
      </w:pPr>
    </w:p>
    <w:p w14:paraId="5399411D" w14:textId="77777777" w:rsidR="00D73C50" w:rsidRDefault="00D73C50" w:rsidP="00D73C50">
      <w:pPr>
        <w:rPr>
          <w:rFonts w:ascii="Times New Roman" w:eastAsia="Times New Roman" w:hAnsi="Times New Roman" w:cs="Times New Roman"/>
          <w:sz w:val="20"/>
          <w:szCs w:val="20"/>
        </w:rPr>
      </w:pPr>
    </w:p>
    <w:p w14:paraId="3963DFDC" w14:textId="77777777" w:rsidR="00D73C50" w:rsidRDefault="00D73C50" w:rsidP="00D73C50">
      <w:pPr>
        <w:rPr>
          <w:rFonts w:ascii="Times New Roman" w:eastAsia="Times New Roman" w:hAnsi="Times New Roman" w:cs="Times New Roman"/>
          <w:sz w:val="20"/>
          <w:szCs w:val="20"/>
        </w:rPr>
      </w:pPr>
    </w:p>
    <w:p w14:paraId="478FCB18" w14:textId="77777777" w:rsidR="00D73C50" w:rsidRDefault="00D73C50" w:rsidP="00D73C50">
      <w:pPr>
        <w:rPr>
          <w:rFonts w:ascii="Times New Roman" w:eastAsia="Times New Roman" w:hAnsi="Times New Roman" w:cs="Times New Roman"/>
          <w:sz w:val="20"/>
          <w:szCs w:val="20"/>
        </w:rPr>
      </w:pPr>
    </w:p>
    <w:p w14:paraId="726F3F31" w14:textId="77777777" w:rsidR="00D73C50" w:rsidRDefault="00D73C50" w:rsidP="00D73C50">
      <w:pPr>
        <w:rPr>
          <w:rFonts w:ascii="Times New Roman" w:eastAsia="Times New Roman" w:hAnsi="Times New Roman" w:cs="Times New Roman"/>
          <w:sz w:val="28"/>
          <w:szCs w:val="28"/>
        </w:rPr>
      </w:pPr>
    </w:p>
    <w:p w14:paraId="30D83516" w14:textId="15E7785D" w:rsidR="00D73C50" w:rsidRDefault="00D73C50" w:rsidP="00D73C50">
      <w:pPr>
        <w:spacing w:line="20" w:lineRule="exact"/>
        <w:ind w:left="3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8330C53" wp14:editId="34AAC229">
                <wp:extent cx="6083935" cy="3175"/>
                <wp:effectExtent l="5715" t="8255" r="6350"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2" name="Group 3"/>
                        <wpg:cNvGrpSpPr>
                          <a:grpSpLocks/>
                        </wpg:cNvGrpSpPr>
                        <wpg:grpSpPr bwMode="auto">
                          <a:xfrm>
                            <a:off x="3" y="3"/>
                            <a:ext cx="4788" cy="2"/>
                            <a:chOff x="3" y="3"/>
                            <a:chExt cx="4788" cy="2"/>
                          </a:xfrm>
                        </wpg:grpSpPr>
                        <wps:wsp>
                          <wps:cNvPr id="3" name="Freeform 4"/>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4790" y="3"/>
                            <a:ext cx="5" cy="2"/>
                            <a:chOff x="4790" y="3"/>
                            <a:chExt cx="5" cy="2"/>
                          </a:xfrm>
                        </wpg:grpSpPr>
                        <wps:wsp>
                          <wps:cNvPr id="5" name="Freeform 6"/>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795" y="3"/>
                            <a:ext cx="4784" cy="2"/>
                            <a:chOff x="4795" y="3"/>
                            <a:chExt cx="4784" cy="2"/>
                          </a:xfrm>
                        </wpg:grpSpPr>
                        <wps:wsp>
                          <wps:cNvPr id="7" name="Freeform 8"/>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34A32F" id="Group 1"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">
                <v:group id="Group 3"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" path="m,-1r4788,e" filled="f" strokeweight=".24pt">
                    <v:path arrowok="t" o:connecttype="custom" o:connectlocs="0,0;4788,0" o:connectangles="0,0"/>
                  </v:shape>
                </v:group>
                <v:group id="Group 5"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" path="m,-1r5,e" filled="f" strokeweight=".24pt">
                    <v:path arrowok="t" o:connecttype="custom" o:connectlocs="0,0;5,0" o:connectangles="0,0"/>
                  </v:shape>
                </v:group>
                <v:group id="Group 7"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" path="m,-1r4783,e" filled="f" strokeweight=".24pt">
                    <v:path arrowok="t" o:connecttype="custom" o:connectlocs="0,0;4783,0" o:connectangles="0,0"/>
                  </v:shape>
                </v:group>
                <w10:anchorlock/>
              </v:group>
            </w:pict>
          </mc:Fallback>
        </mc:AlternateContent>
      </w:r>
    </w:p>
    <w:p w14:paraId="71795140" w14:textId="77777777" w:rsidR="00D73C50" w:rsidRDefault="00D73C50" w:rsidP="00D73C50">
      <w:pPr>
        <w:spacing w:line="20" w:lineRule="exact"/>
        <w:rPr>
          <w:rFonts w:ascii="Times New Roman" w:eastAsia="Times New Roman" w:hAnsi="Times New Roman" w:cs="Times New Roman"/>
          <w:sz w:val="2"/>
          <w:szCs w:val="2"/>
        </w:rPr>
        <w:sectPr w:rsidR="00D73C50">
          <w:pgSz w:w="12240" w:h="15840"/>
          <w:pgMar w:top="1460" w:right="1060" w:bottom="1300" w:left="10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10003"/>
      </w:tblGrid>
      <w:tr w:rsidR="00D73C50" w14:paraId="1F97EFA0" w14:textId="77777777" w:rsidTr="000B7172">
        <w:trPr>
          <w:trHeight w:hRule="exact" w:val="1739"/>
        </w:trPr>
        <w:tc>
          <w:tcPr>
            <w:tcW w:w="10003" w:type="dxa"/>
            <w:tcBorders>
              <w:top w:val="nil"/>
              <w:left w:val="nil"/>
              <w:bottom w:val="nil"/>
              <w:right w:val="nil"/>
            </w:tcBorders>
          </w:tcPr>
          <w:p w14:paraId="562EF04C" w14:textId="77777777" w:rsidR="00D73C50" w:rsidRDefault="00D73C50" w:rsidP="000B7172">
            <w:pPr>
              <w:pStyle w:val="TableParagraph"/>
              <w:spacing w:line="225" w:lineRule="exact"/>
              <w:ind w:left="200"/>
              <w:rPr>
                <w:rFonts w:ascii="Times New Roman" w:eastAsia="Times New Roman" w:hAnsi="Times New Roman" w:cs="Times New Roman"/>
              </w:rPr>
            </w:pPr>
            <w:r>
              <w:rPr>
                <w:rFonts w:ascii="Times New Roman" w:eastAsia="Times New Roman" w:hAnsi="Times New Roman" w:cs="Times New Roman"/>
                <w:b/>
                <w:bCs/>
              </w:rPr>
              <w:lastRenderedPageBreak/>
              <w:t>West Virginia HEPC:  $10,000 for 1 year, July 1, 2017 – June 30,</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2018</w:t>
            </w:r>
          </w:p>
          <w:p w14:paraId="61C56AC0" w14:textId="77777777" w:rsidR="00D73C50" w:rsidRDefault="00D73C50" w:rsidP="000B7172">
            <w:pPr>
              <w:pStyle w:val="TableParagraph"/>
              <w:spacing w:line="252" w:lineRule="exact"/>
              <w:ind w:left="200"/>
              <w:rPr>
                <w:rFonts w:ascii="Times New Roman" w:eastAsia="Times New Roman" w:hAnsi="Times New Roman" w:cs="Times New Roman"/>
              </w:rPr>
            </w:pPr>
            <w:r>
              <w:rPr>
                <w:rFonts w:ascii="Times New Roman"/>
                <w:b/>
                <w:i/>
              </w:rPr>
              <w:t>2018 Diversity for Equity at Shepherd</w:t>
            </w:r>
            <w:r>
              <w:rPr>
                <w:rFonts w:ascii="Times New Roman"/>
                <w:b/>
                <w:i/>
                <w:spacing w:val="-11"/>
              </w:rPr>
              <w:t xml:space="preserve"> </w:t>
            </w:r>
            <w:r>
              <w:rPr>
                <w:rFonts w:ascii="Times New Roman"/>
                <w:b/>
                <w:i/>
              </w:rPr>
              <w:t>University</w:t>
            </w:r>
          </w:p>
          <w:p w14:paraId="6D9D2B1A" w14:textId="77777777" w:rsidR="00D73C50" w:rsidRDefault="00D73C50" w:rsidP="000B7172">
            <w:pPr>
              <w:pStyle w:val="TableParagraph"/>
              <w:spacing w:before="116"/>
              <w:ind w:left="560" w:right="302"/>
              <w:rPr>
                <w:rFonts w:ascii="Times New Roman" w:eastAsia="Times New Roman" w:hAnsi="Times New Roman" w:cs="Times New Roman"/>
              </w:rPr>
            </w:pPr>
            <w:r>
              <w:rPr>
                <w:rFonts w:ascii="Times New Roman"/>
              </w:rPr>
              <w:t>Funding supports events and social justice initiatives coordinated by the Office of Multicultural Student Affairs to build cultural and identity awareness, cultivate appreciation for others, celebrate differences and build a community of acceptance for all individuals at Shepherd.  Lead Project Director:</w:t>
            </w:r>
            <w:r>
              <w:rPr>
                <w:rFonts w:ascii="Times New Roman"/>
                <w:spacing w:val="35"/>
              </w:rPr>
              <w:t xml:space="preserve"> </w:t>
            </w:r>
            <w:r>
              <w:rPr>
                <w:rFonts w:ascii="Times New Roman"/>
              </w:rPr>
              <w:t>Dr.</w:t>
            </w:r>
          </w:p>
          <w:p w14:paraId="418B7F1A" w14:textId="77777777" w:rsidR="00D73C50" w:rsidRDefault="00D73C50" w:rsidP="000B7172">
            <w:pPr>
              <w:pStyle w:val="TableParagraph"/>
              <w:spacing w:line="252" w:lineRule="exact"/>
              <w:ind w:left="560"/>
              <w:rPr>
                <w:rFonts w:ascii="Times New Roman" w:eastAsia="Times New Roman" w:hAnsi="Times New Roman" w:cs="Times New Roman"/>
              </w:rPr>
            </w:pPr>
            <w:r>
              <w:rPr>
                <w:rFonts w:ascii="Times New Roman"/>
              </w:rPr>
              <w:t>Thomas Segar, Vice President for Student</w:t>
            </w:r>
            <w:r>
              <w:rPr>
                <w:rFonts w:ascii="Times New Roman"/>
                <w:spacing w:val="-14"/>
              </w:rPr>
              <w:t xml:space="preserve"> </w:t>
            </w:r>
            <w:r>
              <w:rPr>
                <w:rFonts w:ascii="Times New Roman"/>
              </w:rPr>
              <w:t>Affairs</w:t>
            </w:r>
          </w:p>
        </w:tc>
      </w:tr>
      <w:tr w:rsidR="00D73C50" w14:paraId="68D52AF9" w14:textId="77777777" w:rsidTr="000B7172">
        <w:trPr>
          <w:trHeight w:hRule="exact" w:val="1625"/>
        </w:trPr>
        <w:tc>
          <w:tcPr>
            <w:tcW w:w="10003" w:type="dxa"/>
            <w:tcBorders>
              <w:top w:val="nil"/>
              <w:left w:val="nil"/>
              <w:bottom w:val="nil"/>
              <w:right w:val="nil"/>
            </w:tcBorders>
          </w:tcPr>
          <w:p w14:paraId="22D0852C" w14:textId="77777777" w:rsidR="00D73C50" w:rsidRDefault="00D73C50" w:rsidP="000B7172">
            <w:pPr>
              <w:pStyle w:val="TableParagraph"/>
              <w:spacing w:before="110"/>
              <w:ind w:left="200" w:right="399"/>
              <w:rPr>
                <w:rFonts w:ascii="Times New Roman" w:eastAsia="Times New Roman" w:hAnsi="Times New Roman" w:cs="Times New Roman"/>
              </w:rPr>
            </w:pPr>
            <w:r>
              <w:rPr>
                <w:rFonts w:ascii="Times New Roman" w:eastAsia="Times New Roman" w:hAnsi="Times New Roman" w:cs="Times New Roman"/>
                <w:b/>
                <w:bCs/>
              </w:rPr>
              <w:t>Mid-Atlantic Arts Foundation (MAAF) Mid-Atlantic Tours Grant Program: $6,240 for October 12, 2017 – November 11,</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2017</w:t>
            </w:r>
          </w:p>
          <w:p w14:paraId="3491BDBB" w14:textId="77777777" w:rsidR="00D73C50" w:rsidRDefault="00D73C50" w:rsidP="000B7172">
            <w:pPr>
              <w:pStyle w:val="TableParagraph"/>
              <w:spacing w:line="247" w:lineRule="exact"/>
              <w:ind w:left="200"/>
              <w:rPr>
                <w:rFonts w:ascii="Times New Roman" w:eastAsia="Times New Roman" w:hAnsi="Times New Roman" w:cs="Times New Roman"/>
              </w:rPr>
            </w:pPr>
            <w:r>
              <w:rPr>
                <w:rFonts w:ascii="Times New Roman"/>
                <w:b/>
                <w:i/>
              </w:rPr>
              <w:t xml:space="preserve">Presentation of </w:t>
            </w:r>
            <w:proofErr w:type="spellStart"/>
            <w:r>
              <w:rPr>
                <w:rFonts w:ascii="Times New Roman"/>
                <w:b/>
                <w:i/>
              </w:rPr>
              <w:t>BalletX</w:t>
            </w:r>
            <w:proofErr w:type="spellEnd"/>
            <w:r>
              <w:rPr>
                <w:rFonts w:ascii="Times New Roman"/>
                <w:b/>
                <w:i/>
              </w:rPr>
              <w:t xml:space="preserve"> 2017 at Shepherd</w:t>
            </w:r>
            <w:r>
              <w:rPr>
                <w:rFonts w:ascii="Times New Roman"/>
                <w:b/>
                <w:i/>
                <w:spacing w:val="-8"/>
              </w:rPr>
              <w:t xml:space="preserve"> </w:t>
            </w:r>
            <w:r>
              <w:rPr>
                <w:rFonts w:ascii="Times New Roman"/>
                <w:b/>
                <w:i/>
              </w:rPr>
              <w:t>Universit</w:t>
            </w:r>
            <w:r>
              <w:rPr>
                <w:rFonts w:ascii="Times New Roman"/>
              </w:rPr>
              <w:t>y</w:t>
            </w:r>
          </w:p>
          <w:p w14:paraId="5628731E" w14:textId="77777777" w:rsidR="00D73C50" w:rsidRDefault="00D73C50" w:rsidP="000B7172">
            <w:pPr>
              <w:pStyle w:val="TableParagraph"/>
              <w:spacing w:before="121"/>
              <w:ind w:left="560" w:right="390"/>
              <w:rPr>
                <w:rFonts w:ascii="Times New Roman" w:eastAsia="Times New Roman" w:hAnsi="Times New Roman" w:cs="Times New Roman"/>
              </w:rPr>
            </w:pPr>
            <w:r>
              <w:rPr>
                <w:rFonts w:ascii="Times New Roman"/>
              </w:rPr>
              <w:t xml:space="preserve">Funds support the November 11, </w:t>
            </w:r>
            <w:proofErr w:type="gramStart"/>
            <w:r>
              <w:rPr>
                <w:rFonts w:ascii="Times New Roman"/>
              </w:rPr>
              <w:t>2017</w:t>
            </w:r>
            <w:proofErr w:type="gramEnd"/>
            <w:r>
              <w:rPr>
                <w:rFonts w:ascii="Times New Roman"/>
              </w:rPr>
              <w:t xml:space="preserve"> presentation of </w:t>
            </w:r>
            <w:proofErr w:type="spellStart"/>
            <w:r>
              <w:rPr>
                <w:rFonts w:ascii="Times New Roman"/>
              </w:rPr>
              <w:t>BalletX</w:t>
            </w:r>
            <w:proofErr w:type="spellEnd"/>
            <w:r>
              <w:rPr>
                <w:rFonts w:ascii="Times New Roman"/>
              </w:rPr>
              <w:t xml:space="preserve"> at Shepherd. Project Director: Rachael Meads, Assistant Director, Shepherd University Student</w:t>
            </w:r>
            <w:r>
              <w:rPr>
                <w:rFonts w:ascii="Times New Roman"/>
                <w:spacing w:val="-15"/>
              </w:rPr>
              <w:t xml:space="preserve"> </w:t>
            </w:r>
            <w:r>
              <w:rPr>
                <w:rFonts w:ascii="Times New Roman"/>
              </w:rPr>
              <w:t>Center</w:t>
            </w:r>
          </w:p>
        </w:tc>
      </w:tr>
      <w:tr w:rsidR="00D73C50" w14:paraId="6676747F" w14:textId="77777777" w:rsidTr="000B7172">
        <w:trPr>
          <w:trHeight w:hRule="exact" w:val="2384"/>
        </w:trPr>
        <w:tc>
          <w:tcPr>
            <w:tcW w:w="10003" w:type="dxa"/>
            <w:tcBorders>
              <w:top w:val="nil"/>
              <w:left w:val="nil"/>
              <w:bottom w:val="nil"/>
              <w:right w:val="nil"/>
            </w:tcBorders>
          </w:tcPr>
          <w:p w14:paraId="54DE93EF" w14:textId="77777777" w:rsidR="00D73C50" w:rsidRDefault="00D73C50" w:rsidP="000B7172">
            <w:pPr>
              <w:pStyle w:val="TableParagraph"/>
              <w:spacing w:before="110" w:line="241" w:lineRule="exact"/>
              <w:ind w:left="200"/>
              <w:rPr>
                <w:rFonts w:ascii="Times New Roman" w:eastAsia="Times New Roman" w:hAnsi="Times New Roman" w:cs="Times New Roman"/>
              </w:rPr>
            </w:pPr>
            <w:r>
              <w:rPr>
                <w:rFonts w:ascii="Times New Roman"/>
                <w:b/>
              </w:rPr>
              <w:t xml:space="preserve">Eastern West Virginia Community Foundation </w:t>
            </w:r>
            <w:proofErr w:type="spellStart"/>
            <w:r>
              <w:rPr>
                <w:rFonts w:ascii="Times New Roman"/>
                <w:b/>
              </w:rPr>
              <w:t>Frada</w:t>
            </w:r>
            <w:proofErr w:type="spellEnd"/>
            <w:r>
              <w:rPr>
                <w:rFonts w:ascii="Times New Roman"/>
                <w:b/>
              </w:rPr>
              <w:t xml:space="preserve"> Fine Grant Program:  $1,500 for October</w:t>
            </w:r>
            <w:r>
              <w:rPr>
                <w:rFonts w:ascii="Times New Roman"/>
                <w:b/>
                <w:spacing w:val="-25"/>
              </w:rPr>
              <w:t xml:space="preserve"> </w:t>
            </w:r>
            <w:r>
              <w:rPr>
                <w:rFonts w:ascii="Times New Roman"/>
                <w:b/>
              </w:rPr>
              <w:t>2017</w:t>
            </w:r>
          </w:p>
          <w:p w14:paraId="79DE0CDD" w14:textId="77777777" w:rsidR="00D73C50" w:rsidRDefault="00D73C50" w:rsidP="000B7172">
            <w:pPr>
              <w:pStyle w:val="TableParagraph"/>
              <w:spacing w:line="266" w:lineRule="exact"/>
              <w:ind w:left="200"/>
              <w:rPr>
                <w:rFonts w:ascii="Times New Roman" w:eastAsia="Times New Roman" w:hAnsi="Times New Roman" w:cs="Times New Roman"/>
              </w:rPr>
            </w:pPr>
            <w:r>
              <w:rPr>
                <w:rFonts w:ascii="Times New Roman"/>
                <w:b/>
                <w:i/>
              </w:rPr>
              <w:t>Seeding Your Future Conference, STEM Event for 5</w:t>
            </w:r>
            <w:proofErr w:type="spellStart"/>
            <w:r>
              <w:rPr>
                <w:rFonts w:ascii="Times New Roman"/>
                <w:b/>
                <w:i/>
                <w:position w:val="10"/>
                <w:sz w:val="14"/>
              </w:rPr>
              <w:t>th</w:t>
            </w:r>
            <w:proofErr w:type="spellEnd"/>
            <w:r>
              <w:rPr>
                <w:rFonts w:ascii="Times New Roman"/>
                <w:b/>
                <w:i/>
                <w:position w:val="10"/>
                <w:sz w:val="14"/>
              </w:rPr>
              <w:t xml:space="preserve"> </w:t>
            </w:r>
            <w:r>
              <w:rPr>
                <w:rFonts w:ascii="Times New Roman"/>
                <w:b/>
                <w:i/>
              </w:rPr>
              <w:t>to 8</w:t>
            </w:r>
            <w:proofErr w:type="spellStart"/>
            <w:r>
              <w:rPr>
                <w:rFonts w:ascii="Times New Roman"/>
                <w:b/>
                <w:i/>
                <w:position w:val="10"/>
                <w:sz w:val="14"/>
              </w:rPr>
              <w:t>th</w:t>
            </w:r>
            <w:proofErr w:type="spellEnd"/>
            <w:r>
              <w:rPr>
                <w:rFonts w:ascii="Times New Roman"/>
                <w:b/>
                <w:i/>
                <w:position w:val="10"/>
                <w:sz w:val="14"/>
              </w:rPr>
              <w:t xml:space="preserve"> </w:t>
            </w:r>
            <w:r>
              <w:rPr>
                <w:rFonts w:ascii="Times New Roman"/>
                <w:b/>
                <w:i/>
              </w:rPr>
              <w:t>Grade</w:t>
            </w:r>
            <w:r>
              <w:rPr>
                <w:rFonts w:ascii="Times New Roman"/>
                <w:b/>
                <w:i/>
                <w:spacing w:val="20"/>
              </w:rPr>
              <w:t xml:space="preserve"> </w:t>
            </w:r>
            <w:r>
              <w:rPr>
                <w:rFonts w:ascii="Times New Roman"/>
                <w:b/>
                <w:i/>
              </w:rPr>
              <w:t>Girls</w:t>
            </w:r>
          </w:p>
          <w:p w14:paraId="56A080B5" w14:textId="77777777" w:rsidR="00D73C50" w:rsidRDefault="00D73C50" w:rsidP="000B7172">
            <w:pPr>
              <w:pStyle w:val="TableParagraph"/>
              <w:spacing w:before="118" w:line="235" w:lineRule="auto"/>
              <w:ind w:left="560" w:right="369"/>
              <w:rPr>
                <w:rFonts w:ascii="Times New Roman" w:eastAsia="Times New Roman" w:hAnsi="Times New Roman" w:cs="Times New Roman"/>
              </w:rPr>
            </w:pPr>
            <w:r>
              <w:rPr>
                <w:rFonts w:ascii="Times New Roman" w:eastAsia="Times New Roman" w:hAnsi="Times New Roman" w:cs="Times New Roman"/>
              </w:rPr>
              <w:t>Funding supports the purchase of supplies for the third annual Seeding Your Future Conference hosted at Shepherd University and designed and run by faculty in the School of Natural Sciences and Mathematics. The conference aims to inspire and engage 5</w:t>
            </w:r>
            <w:proofErr w:type="spellStart"/>
            <w:r>
              <w:rPr>
                <w:rFonts w:ascii="Times New Roman" w:eastAsia="Times New Roman" w:hAnsi="Times New Roman" w:cs="Times New Roman"/>
                <w:position w:val="10"/>
                <w:sz w:val="14"/>
                <w:szCs w:val="14"/>
              </w:rPr>
              <w:t>th</w:t>
            </w:r>
            <w:proofErr w:type="spellEnd"/>
            <w:r>
              <w:rPr>
                <w:rFonts w:ascii="Times New Roman" w:eastAsia="Times New Roman" w:hAnsi="Times New Roman" w:cs="Times New Roman"/>
                <w:position w:val="10"/>
                <w:sz w:val="14"/>
                <w:szCs w:val="14"/>
              </w:rPr>
              <w:t xml:space="preserve"> </w:t>
            </w:r>
            <w:r>
              <w:rPr>
                <w:rFonts w:ascii="Times New Roman" w:eastAsia="Times New Roman" w:hAnsi="Times New Roman" w:cs="Times New Roman"/>
              </w:rPr>
              <w:t>to 8</w:t>
            </w:r>
            <w:proofErr w:type="spellStart"/>
            <w:r>
              <w:rPr>
                <w:rFonts w:ascii="Times New Roman" w:eastAsia="Times New Roman" w:hAnsi="Times New Roman" w:cs="Times New Roman"/>
                <w:position w:val="10"/>
                <w:sz w:val="14"/>
                <w:szCs w:val="14"/>
              </w:rPr>
              <w:t>th</w:t>
            </w:r>
            <w:proofErr w:type="spellEnd"/>
            <w:r>
              <w:rPr>
                <w:rFonts w:ascii="Times New Roman" w:eastAsia="Times New Roman" w:hAnsi="Times New Roman" w:cs="Times New Roman"/>
                <w:position w:val="10"/>
                <w:sz w:val="14"/>
                <w:szCs w:val="14"/>
              </w:rPr>
              <w:t xml:space="preserve"> </w:t>
            </w:r>
            <w:r>
              <w:rPr>
                <w:rFonts w:ascii="Times New Roman" w:eastAsia="Times New Roman" w:hAnsi="Times New Roman" w:cs="Times New Roman"/>
              </w:rPr>
              <w:t xml:space="preserve">grade girls through hands-on STEM activities and mentorship/role-model experiences with some of Shepherd’s female STEM faculty and students. Since its inception in 2014, the conference has served more than 300 middle school girls in our region.  Lead Project Director:  Jordan </w:t>
            </w:r>
            <w:proofErr w:type="spellStart"/>
            <w:r>
              <w:rPr>
                <w:rFonts w:ascii="Times New Roman" w:eastAsia="Times New Roman" w:hAnsi="Times New Roman" w:cs="Times New Roman"/>
              </w:rPr>
              <w:t>Mader</w:t>
            </w:r>
            <w:proofErr w:type="spellEnd"/>
            <w:r>
              <w:rPr>
                <w:rFonts w:ascii="Times New Roman" w:eastAsia="Times New Roman" w:hAnsi="Times New Roman" w:cs="Times New Roman"/>
              </w:rPr>
              <w:t>, Ph.D., Assistant Professor,</w:t>
            </w:r>
            <w:r>
              <w:rPr>
                <w:rFonts w:ascii="Times New Roman" w:eastAsia="Times New Roman" w:hAnsi="Times New Roman" w:cs="Times New Roman"/>
                <w:spacing w:val="-23"/>
              </w:rPr>
              <w:t xml:space="preserve"> </w:t>
            </w:r>
            <w:r>
              <w:rPr>
                <w:rFonts w:ascii="Times New Roman" w:eastAsia="Times New Roman" w:hAnsi="Times New Roman" w:cs="Times New Roman"/>
              </w:rPr>
              <w:t>Chemistry</w:t>
            </w:r>
          </w:p>
        </w:tc>
      </w:tr>
      <w:tr w:rsidR="00D73C50" w14:paraId="6E4086B3" w14:textId="77777777" w:rsidTr="000B7172">
        <w:trPr>
          <w:trHeight w:hRule="exact" w:val="2131"/>
        </w:trPr>
        <w:tc>
          <w:tcPr>
            <w:tcW w:w="10003" w:type="dxa"/>
            <w:tcBorders>
              <w:top w:val="nil"/>
              <w:left w:val="nil"/>
              <w:bottom w:val="nil"/>
              <w:right w:val="nil"/>
            </w:tcBorders>
          </w:tcPr>
          <w:p w14:paraId="696016AF" w14:textId="77777777" w:rsidR="00D73C50" w:rsidRDefault="00D73C50" w:rsidP="000B7172">
            <w:pPr>
              <w:pStyle w:val="TableParagraph"/>
              <w:spacing w:before="111"/>
              <w:ind w:left="200" w:right="198"/>
              <w:rPr>
                <w:rFonts w:ascii="Times New Roman" w:eastAsia="Times New Roman" w:hAnsi="Times New Roman" w:cs="Times New Roman"/>
              </w:rPr>
            </w:pPr>
            <w:r>
              <w:rPr>
                <w:rFonts w:ascii="Times New Roman" w:eastAsia="Times New Roman" w:hAnsi="Times New Roman" w:cs="Times New Roman"/>
                <w:b/>
                <w:bCs/>
              </w:rPr>
              <w:t>National Endowment for the Humanities (NEH): $151,773 for 1 year: October 1, 2017 – December 31, 2018</w:t>
            </w:r>
          </w:p>
          <w:p w14:paraId="26531CA8" w14:textId="77777777" w:rsidR="00D73C50" w:rsidRDefault="00D73C50" w:rsidP="000B7172">
            <w:pPr>
              <w:pStyle w:val="TableParagraph"/>
              <w:spacing w:before="1"/>
              <w:ind w:left="200"/>
              <w:rPr>
                <w:rFonts w:ascii="Times New Roman" w:eastAsia="Times New Roman" w:hAnsi="Times New Roman" w:cs="Times New Roman"/>
              </w:rPr>
            </w:pPr>
            <w:r>
              <w:rPr>
                <w:rFonts w:ascii="Times New Roman"/>
                <w:b/>
                <w:i/>
              </w:rPr>
              <w:t>2018 NEH Summer Institute for School Teachers:  Voices from the Misty</w:t>
            </w:r>
            <w:r>
              <w:rPr>
                <w:rFonts w:ascii="Times New Roman"/>
                <w:b/>
                <w:i/>
                <w:spacing w:val="-21"/>
              </w:rPr>
              <w:t xml:space="preserve"> </w:t>
            </w:r>
            <w:r>
              <w:rPr>
                <w:rFonts w:ascii="Times New Roman"/>
                <w:b/>
                <w:i/>
              </w:rPr>
              <w:t>Mountains</w:t>
            </w:r>
          </w:p>
          <w:p w14:paraId="5D7F0DC8" w14:textId="77777777" w:rsidR="00D73C50" w:rsidRDefault="00D73C50" w:rsidP="000B7172">
            <w:pPr>
              <w:pStyle w:val="TableParagraph"/>
              <w:spacing w:before="114"/>
              <w:ind w:left="560" w:right="212"/>
              <w:rPr>
                <w:rFonts w:ascii="Times New Roman" w:eastAsia="Times New Roman" w:hAnsi="Times New Roman" w:cs="Times New Roman"/>
              </w:rPr>
            </w:pPr>
            <w:r>
              <w:rPr>
                <w:rFonts w:ascii="Times New Roman"/>
              </w:rPr>
              <w:t xml:space="preserve">Funding supports another annual NEH-sponsored Institute providing lectures, workshops, </w:t>
            </w:r>
            <w:proofErr w:type="gramStart"/>
            <w:r>
              <w:rPr>
                <w:rFonts w:ascii="Times New Roman"/>
              </w:rPr>
              <w:t>events</w:t>
            </w:r>
            <w:proofErr w:type="gramEnd"/>
            <w:r>
              <w:rPr>
                <w:rFonts w:ascii="Times New Roman"/>
              </w:rPr>
              <w:t xml:space="preserve"> and regional travel for 25 teachers selected from a pool of applicants from across the nation. The three-week program, hosted at Shepherd, delves into the diversity and richness of Appalachian literature and culture.  Lead Project Director:  Sylvia Shurbutt, Ph.D., Professor, </w:t>
            </w:r>
            <w:proofErr w:type="gramStart"/>
            <w:r>
              <w:rPr>
                <w:rFonts w:ascii="Times New Roman"/>
              </w:rPr>
              <w:t>English</w:t>
            </w:r>
            <w:proofErr w:type="gramEnd"/>
            <w:r>
              <w:rPr>
                <w:rFonts w:ascii="Times New Roman"/>
              </w:rPr>
              <w:t xml:space="preserve"> and Modern</w:t>
            </w:r>
            <w:r>
              <w:rPr>
                <w:rFonts w:ascii="Times New Roman"/>
                <w:spacing w:val="-26"/>
              </w:rPr>
              <w:t xml:space="preserve"> </w:t>
            </w:r>
            <w:r>
              <w:rPr>
                <w:rFonts w:ascii="Times New Roman"/>
              </w:rPr>
              <w:t>Languages</w:t>
            </w:r>
          </w:p>
        </w:tc>
      </w:tr>
      <w:tr w:rsidR="00D73C50" w14:paraId="51E843F9" w14:textId="77777777" w:rsidTr="000B7172">
        <w:trPr>
          <w:trHeight w:hRule="exact" w:val="2383"/>
        </w:trPr>
        <w:tc>
          <w:tcPr>
            <w:tcW w:w="10003" w:type="dxa"/>
            <w:tcBorders>
              <w:top w:val="nil"/>
              <w:left w:val="nil"/>
              <w:bottom w:val="nil"/>
              <w:right w:val="nil"/>
            </w:tcBorders>
          </w:tcPr>
          <w:p w14:paraId="3C7C6116" w14:textId="77777777" w:rsidR="00D73C50" w:rsidRDefault="00D73C50" w:rsidP="000B7172">
            <w:pPr>
              <w:pStyle w:val="TableParagraph"/>
              <w:spacing w:before="111" w:line="252" w:lineRule="exact"/>
              <w:ind w:left="200"/>
              <w:rPr>
                <w:rFonts w:ascii="Times New Roman" w:eastAsia="Times New Roman" w:hAnsi="Times New Roman" w:cs="Times New Roman"/>
              </w:rPr>
            </w:pPr>
            <w:r>
              <w:rPr>
                <w:rFonts w:ascii="Times New Roman"/>
                <w:b/>
              </w:rPr>
              <w:t>West Virginia Humanities Council, $4,705: Supports October 2017</w:t>
            </w:r>
            <w:r>
              <w:rPr>
                <w:rFonts w:ascii="Times New Roman"/>
                <w:b/>
                <w:spacing w:val="-21"/>
              </w:rPr>
              <w:t xml:space="preserve"> </w:t>
            </w:r>
            <w:r>
              <w:rPr>
                <w:rFonts w:ascii="Times New Roman"/>
                <w:b/>
              </w:rPr>
              <w:t>Event</w:t>
            </w:r>
          </w:p>
          <w:p w14:paraId="0AA55DBD" w14:textId="77777777" w:rsidR="00D73C50" w:rsidRDefault="00D73C50" w:rsidP="000B7172">
            <w:pPr>
              <w:pStyle w:val="TableParagraph"/>
              <w:spacing w:line="252" w:lineRule="exact"/>
              <w:ind w:left="200"/>
              <w:rPr>
                <w:rFonts w:ascii="Times New Roman" w:eastAsia="Times New Roman" w:hAnsi="Times New Roman" w:cs="Times New Roman"/>
              </w:rPr>
            </w:pPr>
            <w:r>
              <w:rPr>
                <w:rFonts w:ascii="Times New Roman"/>
                <w:b/>
              </w:rPr>
              <w:t>(Submitted by Shepherd University Foundation, assisted by Office of Sponsored</w:t>
            </w:r>
            <w:r>
              <w:rPr>
                <w:rFonts w:ascii="Times New Roman"/>
                <w:b/>
                <w:spacing w:val="-32"/>
              </w:rPr>
              <w:t xml:space="preserve"> </w:t>
            </w:r>
            <w:r>
              <w:rPr>
                <w:rFonts w:ascii="Times New Roman"/>
                <w:b/>
              </w:rPr>
              <w:t>Programs)</w:t>
            </w:r>
          </w:p>
          <w:p w14:paraId="0509DFD9" w14:textId="77777777" w:rsidR="00D73C50" w:rsidRDefault="00D73C50" w:rsidP="000B7172">
            <w:pPr>
              <w:pStyle w:val="TableParagraph"/>
              <w:spacing w:line="252" w:lineRule="exact"/>
              <w:ind w:left="200"/>
              <w:rPr>
                <w:rFonts w:ascii="Times New Roman" w:eastAsia="Times New Roman" w:hAnsi="Times New Roman" w:cs="Times New Roman"/>
              </w:rPr>
            </w:pPr>
            <w:r>
              <w:rPr>
                <w:rFonts w:ascii="Times New Roman"/>
                <w:b/>
                <w:i/>
              </w:rPr>
              <w:t>Humanities and the Environment, 2017 Collaborative</w:t>
            </w:r>
            <w:r>
              <w:rPr>
                <w:rFonts w:ascii="Times New Roman"/>
                <w:b/>
                <w:i/>
                <w:spacing w:val="-12"/>
              </w:rPr>
              <w:t xml:space="preserve"> </w:t>
            </w:r>
            <w:r>
              <w:rPr>
                <w:rFonts w:ascii="Times New Roman"/>
                <w:b/>
                <w:i/>
              </w:rPr>
              <w:t>Symposium</w:t>
            </w:r>
          </w:p>
          <w:p w14:paraId="66DD468C" w14:textId="77777777" w:rsidR="00D73C50" w:rsidRDefault="00D73C50" w:rsidP="000B7172">
            <w:pPr>
              <w:pStyle w:val="TableParagraph"/>
              <w:spacing w:before="116"/>
              <w:ind w:left="560" w:right="383"/>
              <w:rPr>
                <w:rFonts w:ascii="Times New Roman" w:eastAsia="Times New Roman" w:hAnsi="Times New Roman" w:cs="Times New Roman"/>
              </w:rPr>
            </w:pPr>
            <w:r>
              <w:rPr>
                <w:rFonts w:ascii="Times New Roman"/>
              </w:rPr>
              <w:t xml:space="preserve">Funds supported a collaborative symposium hosted by the National Conservation Training Center and coordinated by faculty, </w:t>
            </w:r>
            <w:proofErr w:type="gramStart"/>
            <w:r>
              <w:rPr>
                <w:rFonts w:ascii="Times New Roman"/>
              </w:rPr>
              <w:t>staff</w:t>
            </w:r>
            <w:proofErr w:type="gramEnd"/>
            <w:r>
              <w:rPr>
                <w:rFonts w:ascii="Times New Roman"/>
              </w:rPr>
              <w:t xml:space="preserve"> and supporters of Shepherd. The symposium brought prominent scholars, </w:t>
            </w:r>
            <w:proofErr w:type="gramStart"/>
            <w:r>
              <w:rPr>
                <w:rFonts w:ascii="Times New Roman"/>
              </w:rPr>
              <w:t>authors</w:t>
            </w:r>
            <w:proofErr w:type="gramEnd"/>
            <w:r>
              <w:rPr>
                <w:rFonts w:ascii="Times New Roman"/>
              </w:rPr>
              <w:t xml:space="preserve"> and filmmakers together for two and a half days to discuss ways the humanities contribute to a greater environmental awareness and activism. Lead Project Director: Julia Sandy, Ph.D., Associate Professor,</w:t>
            </w:r>
            <w:r>
              <w:rPr>
                <w:rFonts w:ascii="Times New Roman"/>
                <w:spacing w:val="-6"/>
              </w:rPr>
              <w:t xml:space="preserve"> </w:t>
            </w:r>
            <w:r>
              <w:rPr>
                <w:rFonts w:ascii="Times New Roman"/>
              </w:rPr>
              <w:t>History</w:t>
            </w:r>
          </w:p>
        </w:tc>
      </w:tr>
      <w:tr w:rsidR="00D73C50" w14:paraId="5A57151B" w14:textId="77777777" w:rsidTr="000B7172">
        <w:trPr>
          <w:trHeight w:hRule="exact" w:val="1993"/>
        </w:trPr>
        <w:tc>
          <w:tcPr>
            <w:tcW w:w="10003" w:type="dxa"/>
            <w:tcBorders>
              <w:top w:val="nil"/>
              <w:left w:val="nil"/>
              <w:bottom w:val="nil"/>
              <w:right w:val="nil"/>
            </w:tcBorders>
          </w:tcPr>
          <w:p w14:paraId="56847C80" w14:textId="77777777" w:rsidR="00D73C50" w:rsidRDefault="00D73C50" w:rsidP="000B7172">
            <w:pPr>
              <w:pStyle w:val="TableParagraph"/>
              <w:spacing w:before="111"/>
              <w:ind w:left="200" w:right="734"/>
              <w:rPr>
                <w:rFonts w:ascii="Times New Roman" w:eastAsia="Times New Roman" w:hAnsi="Times New Roman" w:cs="Times New Roman"/>
              </w:rPr>
            </w:pPr>
            <w:r>
              <w:rPr>
                <w:rFonts w:ascii="Times New Roman" w:eastAsia="Times New Roman" w:hAnsi="Times New Roman" w:cs="Times New Roman"/>
                <w:b/>
                <w:bCs/>
              </w:rPr>
              <w:t>NASA West Virginia Space Grant Consortium Extension and Public Outreach Program, $1,500: June 2017 – June</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2018</w:t>
            </w:r>
          </w:p>
          <w:p w14:paraId="33A91A8F" w14:textId="77777777" w:rsidR="00D73C50" w:rsidRDefault="00D73C50" w:rsidP="000B7172">
            <w:pPr>
              <w:pStyle w:val="TableParagraph"/>
              <w:spacing w:before="1"/>
              <w:ind w:left="200"/>
              <w:rPr>
                <w:rFonts w:ascii="Times New Roman" w:eastAsia="Times New Roman" w:hAnsi="Times New Roman" w:cs="Times New Roman"/>
              </w:rPr>
            </w:pPr>
            <w:r>
              <w:rPr>
                <w:rFonts w:ascii="Times New Roman"/>
                <w:b/>
                <w:i/>
              </w:rPr>
              <w:t>Seeding Your Future Conference and Workshop</w:t>
            </w:r>
            <w:r>
              <w:rPr>
                <w:rFonts w:ascii="Times New Roman"/>
                <w:b/>
                <w:i/>
                <w:spacing w:val="-16"/>
              </w:rPr>
              <w:t xml:space="preserve"> </w:t>
            </w:r>
            <w:r>
              <w:rPr>
                <w:rFonts w:ascii="Times New Roman"/>
                <w:b/>
                <w:i/>
              </w:rPr>
              <w:t>Series</w:t>
            </w:r>
          </w:p>
          <w:p w14:paraId="796CB48A" w14:textId="77777777" w:rsidR="00D73C50" w:rsidRDefault="00D73C50" w:rsidP="000B7172">
            <w:pPr>
              <w:pStyle w:val="TableParagraph"/>
              <w:spacing w:before="120" w:line="232" w:lineRule="auto"/>
              <w:ind w:left="560" w:right="205"/>
              <w:rPr>
                <w:rFonts w:ascii="Times New Roman" w:eastAsia="Times New Roman" w:hAnsi="Times New Roman" w:cs="Times New Roman"/>
              </w:rPr>
            </w:pPr>
            <w:r>
              <w:rPr>
                <w:rFonts w:ascii="Times New Roman"/>
              </w:rPr>
              <w:t>Funds support both the Seeding your Future Conference for middle-school girls (October 2017) and the Seeding Your Future Workshop series (throughout the year) for male and female students from grades 8</w:t>
            </w:r>
            <w:proofErr w:type="spellStart"/>
            <w:r>
              <w:rPr>
                <w:rFonts w:ascii="Times New Roman"/>
                <w:position w:val="10"/>
                <w:sz w:val="14"/>
              </w:rPr>
              <w:t>th</w:t>
            </w:r>
            <w:proofErr w:type="spellEnd"/>
            <w:r>
              <w:rPr>
                <w:rFonts w:ascii="Times New Roman"/>
                <w:position w:val="10"/>
                <w:sz w:val="14"/>
              </w:rPr>
              <w:t xml:space="preserve"> </w:t>
            </w:r>
            <w:r>
              <w:rPr>
                <w:rFonts w:ascii="Times New Roman"/>
              </w:rPr>
              <w:t>to 12</w:t>
            </w:r>
            <w:proofErr w:type="spellStart"/>
            <w:r>
              <w:rPr>
                <w:rFonts w:ascii="Times New Roman"/>
                <w:position w:val="10"/>
                <w:sz w:val="14"/>
              </w:rPr>
              <w:t>th</w:t>
            </w:r>
            <w:proofErr w:type="spellEnd"/>
            <w:r>
              <w:rPr>
                <w:rFonts w:ascii="Times New Roman"/>
              </w:rPr>
              <w:t>. The Seeding Your Future Initiative aims to engage and inspire students to pursue degrees and careers in STEM fields.  Lead Project Director:  Sytil Murphy, Ph.D., Assistant Professor,</w:t>
            </w:r>
            <w:r>
              <w:rPr>
                <w:rFonts w:ascii="Times New Roman"/>
                <w:spacing w:val="-28"/>
              </w:rPr>
              <w:t xml:space="preserve"> </w:t>
            </w:r>
            <w:r>
              <w:rPr>
                <w:rFonts w:ascii="Times New Roman"/>
              </w:rPr>
              <w:t>Physics</w:t>
            </w:r>
          </w:p>
        </w:tc>
      </w:tr>
    </w:tbl>
    <w:p w14:paraId="109DE95F" w14:textId="77777777" w:rsidR="001B039A" w:rsidRDefault="001B039A"/>
    <w:sectPr w:rsidR="001B0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50"/>
    <w:rsid w:val="001B039A"/>
    <w:rsid w:val="00D73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AC2E"/>
  <w15:chartTrackingRefBased/>
  <w15:docId w15:val="{5CEC0DEC-EB23-49F6-BA32-3E323890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C50"/>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73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1391</Words>
  <Characters>7930</Characters>
  <Application>Microsoft Office Word</Application>
  <DocSecurity>0</DocSecurity>
  <Lines>66</Lines>
  <Paragraphs>18</Paragraphs>
  <ScaleCrop>false</ScaleCrop>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Madge Morningstar</dc:creator>
  <cp:keywords/>
  <dc:description/>
  <cp:lastModifiedBy>Madge Morningstar</cp:lastModifiedBy>
  <cp:revision>1</cp:revision>
  <dcterms:created xsi:type="dcterms:W3CDTF">2021-06-29T14:09:00Z</dcterms:created>
  <dcterms:modified xsi:type="dcterms:W3CDTF">2021-06-29T14:09:00Z</dcterms:modified>
</cp:coreProperties>
</file>